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2265"/>
        <w:gridCol w:w="6735"/>
      </w:tblGrid>
      <w:tr w:rsidR="4D08A4D0" w:rsidTr="4D08A4D0" w14:paraId="41ED27CA">
        <w:trPr>
          <w:trHeight w:val="1125"/>
        </w:trPr>
        <w:tc>
          <w:tcPr>
            <w:tcW w:w="226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4E4E6"/>
            <w:tcMar>
              <w:top w:w="90" w:type="dxa"/>
              <w:left w:w="90" w:type="dxa"/>
              <w:bottom w:w="90" w:type="dxa"/>
              <w:right w:w="90" w:type="dxa"/>
            </w:tcMar>
            <w:vAlign w:val="top"/>
          </w:tcPr>
          <w:p w:rsidR="4D08A4D0" w:rsidP="4D08A4D0" w:rsidRDefault="4D08A4D0" w14:paraId="05B1BF00" w14:textId="37756718">
            <w:pPr>
              <w:widowControl w:val="0"/>
              <w:spacing w:line="360" w:lineRule="auto"/>
              <w:rPr>
                <w:rFonts w:ascii="Arial" w:hAnsi="Arial" w:eastAsia="Arial" w:cs="Arial"/>
                <w:b w:val="0"/>
                <w:bCs w:val="0"/>
                <w:i w:val="0"/>
                <w:iCs w:val="0"/>
                <w:color w:val="666666"/>
                <w:sz w:val="18"/>
                <w:szCs w:val="18"/>
              </w:rPr>
            </w:pPr>
          </w:p>
          <w:p w:rsidR="4D08A4D0" w:rsidP="4D08A4D0" w:rsidRDefault="4D08A4D0" w14:paraId="623BF0CA" w14:textId="4AB39D40">
            <w:pPr>
              <w:spacing w:line="276" w:lineRule="auto"/>
              <w:rPr>
                <w:rFonts w:ascii="Arial" w:hAnsi="Arial" w:eastAsia="Arial" w:cs="Arial"/>
                <w:b w:val="0"/>
                <w:bCs w:val="0"/>
                <w:i w:val="0"/>
                <w:iCs w:val="0"/>
                <w:color w:val="999999"/>
                <w:sz w:val="16"/>
                <w:szCs w:val="16"/>
              </w:rPr>
            </w:pPr>
          </w:p>
        </w:tc>
        <w:tc>
          <w:tcPr>
            <w:tcW w:w="67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3C3C3B"/>
            <w:tcMar>
              <w:top w:w="90" w:type="dxa"/>
              <w:left w:w="90" w:type="dxa"/>
              <w:bottom w:w="90" w:type="dxa"/>
              <w:right w:w="90" w:type="dxa"/>
            </w:tcMar>
            <w:vAlign w:val="bottom"/>
          </w:tcPr>
          <w:p w:rsidR="4D08A4D0" w:rsidP="4D08A4D0" w:rsidRDefault="4D08A4D0" w14:paraId="0219BBFB" w14:textId="6DB8F61A">
            <w:pPr>
              <w:widowControl w:val="0"/>
              <w:spacing w:line="276" w:lineRule="auto"/>
              <w:ind w:left="15"/>
              <w:jc w:val="right"/>
              <w:rPr>
                <w:rFonts w:ascii="Arial" w:hAnsi="Arial" w:eastAsia="Arial" w:cs="Arial"/>
                <w:b w:val="0"/>
                <w:bCs w:val="0"/>
                <w:i w:val="0"/>
                <w:iCs w:val="0"/>
                <w:color w:val="FFFFFF" w:themeColor="background1" w:themeTint="FF" w:themeShade="FF"/>
                <w:sz w:val="48"/>
                <w:szCs w:val="48"/>
              </w:rPr>
            </w:pPr>
          </w:p>
        </w:tc>
      </w:tr>
    </w:tbl>
    <w:p xmlns:wp14="http://schemas.microsoft.com/office/word/2010/wordml" w:rsidP="4D08A4D0" wp14:paraId="2EDAD283" wp14:textId="6AD3FBBC">
      <w:pPr>
        <w:widowControl w:val="0"/>
        <w:shd w:val="clear" w:color="auto" w:fill="9AA9A1"/>
        <w:spacing w:after="160" w:line="276" w:lineRule="auto"/>
        <w:ind w:left="15"/>
        <w:jc w:val="right"/>
        <w:rPr>
          <w:rFonts w:ascii="Arial" w:hAnsi="Arial" w:eastAsia="Arial" w:cs="Arial"/>
          <w:b w:val="0"/>
          <w:bCs w:val="0"/>
          <w:i w:val="0"/>
          <w:iCs w:val="0"/>
          <w:caps w:val="0"/>
          <w:smallCaps w:val="0"/>
          <w:noProof w:val="0"/>
          <w:color w:val="666666"/>
          <w:sz w:val="48"/>
          <w:szCs w:val="48"/>
          <w:lang w:val="es-ES"/>
        </w:rPr>
      </w:pPr>
      <w:r w:rsidR="42EFDE85">
        <w:drawing>
          <wp:inline xmlns:wp14="http://schemas.microsoft.com/office/word/2010/wordprocessingDrawing" wp14:editId="13B1E5CA" wp14:anchorId="2C75F687">
            <wp:extent cx="771525" cy="266700"/>
            <wp:effectExtent l="0" t="0" r="0" b="0"/>
            <wp:docPr id="923340774" name="" title=""/>
            <wp:cNvGraphicFramePr>
              <a:graphicFrameLocks noChangeAspect="1"/>
            </wp:cNvGraphicFramePr>
            <a:graphic>
              <a:graphicData uri="http://schemas.openxmlformats.org/drawingml/2006/picture">
                <pic:pic>
                  <pic:nvPicPr>
                    <pic:cNvPr id="0" name=""/>
                    <pic:cNvPicPr/>
                  </pic:nvPicPr>
                  <pic:blipFill>
                    <a:blip r:embed="R741105c5717a4b60">
                      <a:extLst>
                        <a:ext xmlns:a="http://schemas.openxmlformats.org/drawingml/2006/main" uri="{28A0092B-C50C-407E-A947-70E740481C1C}">
                          <a14:useLocalDpi val="0"/>
                        </a:ext>
                      </a:extLst>
                    </a:blip>
                    <a:stretch>
                      <a:fillRect/>
                    </a:stretch>
                  </pic:blipFill>
                  <pic:spPr>
                    <a:xfrm>
                      <a:off x="0" y="0"/>
                      <a:ext cx="771525" cy="266700"/>
                    </a:xfrm>
                    <a:prstGeom prst="rect">
                      <a:avLst/>
                    </a:prstGeom>
                  </pic:spPr>
                </pic:pic>
              </a:graphicData>
            </a:graphic>
          </wp:inline>
        </w:drawing>
      </w: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450"/>
        <w:gridCol w:w="8550"/>
      </w:tblGrid>
      <w:tr w:rsidR="4D08A4D0" w:rsidTr="1AEEDB8A" w14:paraId="6D9AF2B9">
        <w:trPr>
          <w:trHeight w:val="615"/>
        </w:trPr>
        <w:tc>
          <w:tcPr>
            <w:tcW w:w="450" w:type="dxa"/>
            <w:tcBorders>
              <w:top w:val="nil"/>
              <w:left w:val="nil"/>
              <w:bottom w:val="nil"/>
              <w:right w:val="nil"/>
            </w:tcBorders>
            <w:tcMar>
              <w:top w:w="90" w:type="dxa"/>
              <w:left w:w="90" w:type="dxa"/>
              <w:bottom w:w="90" w:type="dxa"/>
              <w:right w:w="90" w:type="dxa"/>
            </w:tcMar>
            <w:vAlign w:val="top"/>
          </w:tcPr>
          <w:p w:rsidR="4D08A4D0" w:rsidP="4D08A4D0" w:rsidRDefault="4D08A4D0" w14:paraId="44D8415C" w14:textId="56353165">
            <w:pPr>
              <w:widowControl w:val="0"/>
              <w:spacing w:line="259" w:lineRule="auto"/>
              <w:jc w:val="both"/>
              <w:rPr>
                <w:rFonts w:ascii="Times New Roman" w:hAnsi="Times New Roman" w:eastAsia="Times New Roman" w:cs="Times New Roman"/>
                <w:b w:val="0"/>
                <w:bCs w:val="0"/>
                <w:i w:val="0"/>
                <w:iCs w:val="0"/>
                <w:color w:val="000000" w:themeColor="text1" w:themeTint="FF" w:themeShade="FF"/>
                <w:sz w:val="20"/>
                <w:szCs w:val="20"/>
              </w:rPr>
            </w:pPr>
          </w:p>
        </w:tc>
        <w:tc>
          <w:tcPr>
            <w:tcW w:w="8550" w:type="dxa"/>
            <w:tcBorders>
              <w:top w:val="nil"/>
              <w:left w:val="nil"/>
              <w:bottom w:val="nil"/>
              <w:right w:val="nil"/>
            </w:tcBorders>
            <w:tcMar>
              <w:top w:w="90" w:type="dxa"/>
              <w:left w:w="90" w:type="dxa"/>
              <w:bottom w:w="90" w:type="dxa"/>
              <w:right w:w="90" w:type="dxa"/>
            </w:tcMar>
            <w:vAlign w:val="top"/>
          </w:tcPr>
          <w:p w:rsidR="4A56EAC8" w:rsidP="66DE3545" w:rsidRDefault="4A56EAC8" w14:paraId="2D5068F8" w14:textId="19D399DF">
            <w:pPr>
              <w:spacing w:before="0" w:beforeAutospacing="off" w:after="0" w:afterAutospacing="off"/>
              <w:jc w:val="center"/>
              <w:rPr>
                <w:rFonts w:ascii="Arial" w:hAnsi="Arial" w:eastAsia="Arial" w:cs="Arial"/>
                <w:b w:val="1"/>
                <w:bCs w:val="1"/>
                <w:i w:val="0"/>
                <w:iCs w:val="0"/>
                <w:strike w:val="0"/>
                <w:dstrike w:val="0"/>
                <w:noProof w:val="0"/>
                <w:color w:val="000000" w:themeColor="text1" w:themeTint="FF" w:themeShade="FF"/>
                <w:sz w:val="28"/>
                <w:szCs w:val="28"/>
                <w:u w:val="none"/>
                <w:lang w:val="es-ES"/>
              </w:rPr>
            </w:pPr>
            <w:r w:rsidRPr="66DE3545" w:rsidR="4A56EAC8">
              <w:rPr>
                <w:rFonts w:ascii="Arial" w:hAnsi="Arial" w:eastAsia="Arial" w:cs="Arial"/>
                <w:b w:val="1"/>
                <w:bCs w:val="1"/>
                <w:i w:val="0"/>
                <w:iCs w:val="0"/>
                <w:strike w:val="0"/>
                <w:dstrike w:val="0"/>
                <w:noProof w:val="0"/>
                <w:color w:val="000000" w:themeColor="text1" w:themeTint="FF" w:themeShade="FF"/>
                <w:sz w:val="28"/>
                <w:szCs w:val="28"/>
                <w:u w:val="none"/>
                <w:lang w:val="es-ES"/>
              </w:rPr>
              <w:t>Chirey</w:t>
            </w:r>
            <w:r w:rsidRPr="66DE3545" w:rsidR="4A56EAC8">
              <w:rPr>
                <w:rFonts w:ascii="Arial" w:hAnsi="Arial" w:eastAsia="Arial" w:cs="Arial"/>
                <w:b w:val="1"/>
                <w:bCs w:val="1"/>
                <w:i w:val="0"/>
                <w:iCs w:val="0"/>
                <w:strike w:val="0"/>
                <w:dstrike w:val="0"/>
                <w:noProof w:val="0"/>
                <w:color w:val="000000" w:themeColor="text1" w:themeTint="FF" w:themeShade="FF"/>
                <w:sz w:val="28"/>
                <w:szCs w:val="28"/>
                <w:u w:val="none"/>
                <w:lang w:val="es-ES"/>
              </w:rPr>
              <w:t xml:space="preserve"> c</w:t>
            </w:r>
            <w:r w:rsidRPr="66DE3545" w:rsidR="6E7F2C3C">
              <w:rPr>
                <w:rFonts w:ascii="Arial" w:hAnsi="Arial" w:eastAsia="Arial" w:cs="Arial"/>
                <w:b w:val="1"/>
                <w:bCs w:val="1"/>
                <w:i w:val="0"/>
                <w:iCs w:val="0"/>
                <w:strike w:val="0"/>
                <w:dstrike w:val="0"/>
                <w:noProof w:val="0"/>
                <w:color w:val="000000" w:themeColor="text1" w:themeTint="FF" w:themeShade="FF"/>
                <w:sz w:val="28"/>
                <w:szCs w:val="28"/>
                <w:u w:val="none"/>
                <w:lang w:val="es-ES"/>
              </w:rPr>
              <w:t xml:space="preserve">elebra </w:t>
            </w:r>
            <w:r w:rsidRPr="66DE3545" w:rsidR="4A56EAC8">
              <w:rPr>
                <w:rFonts w:ascii="Arial" w:hAnsi="Arial" w:eastAsia="Arial" w:cs="Arial"/>
                <w:b w:val="1"/>
                <w:bCs w:val="1"/>
                <w:i w:val="0"/>
                <w:iCs w:val="0"/>
                <w:strike w:val="0"/>
                <w:dstrike w:val="0"/>
                <w:noProof w:val="0"/>
                <w:color w:val="000000" w:themeColor="text1" w:themeTint="FF" w:themeShade="FF"/>
                <w:sz w:val="28"/>
                <w:szCs w:val="28"/>
                <w:u w:val="none"/>
                <w:lang w:val="es-ES"/>
              </w:rPr>
              <w:t xml:space="preserve">el Día Mundial del Vehículo Eléctrico con la nueva </w:t>
            </w:r>
            <w:r w:rsidRPr="66DE3545" w:rsidR="4A56EAC8">
              <w:rPr>
                <w:rFonts w:ascii="Arial" w:hAnsi="Arial" w:eastAsia="Arial" w:cs="Arial"/>
                <w:b w:val="1"/>
                <w:bCs w:val="1"/>
                <w:i w:val="0"/>
                <w:iCs w:val="0"/>
                <w:strike w:val="0"/>
                <w:dstrike w:val="0"/>
                <w:noProof w:val="0"/>
                <w:color w:val="000000" w:themeColor="text1" w:themeTint="FF" w:themeShade="FF"/>
                <w:sz w:val="28"/>
                <w:szCs w:val="28"/>
                <w:u w:val="none"/>
                <w:lang w:val="es-ES"/>
              </w:rPr>
              <w:t>Tiggo</w:t>
            </w:r>
            <w:r w:rsidRPr="66DE3545" w:rsidR="4A56EAC8">
              <w:rPr>
                <w:rFonts w:ascii="Arial" w:hAnsi="Arial" w:eastAsia="Arial" w:cs="Arial"/>
                <w:b w:val="1"/>
                <w:bCs w:val="1"/>
                <w:i w:val="0"/>
                <w:iCs w:val="0"/>
                <w:strike w:val="0"/>
                <w:dstrike w:val="0"/>
                <w:noProof w:val="0"/>
                <w:color w:val="000000" w:themeColor="text1" w:themeTint="FF" w:themeShade="FF"/>
                <w:sz w:val="28"/>
                <w:szCs w:val="28"/>
                <w:u w:val="none"/>
                <w:lang w:val="es-ES"/>
              </w:rPr>
              <w:t xml:space="preserve"> 8 Pro e+</w:t>
            </w:r>
          </w:p>
          <w:p w:rsidR="4D08A4D0" w:rsidP="1AEEDB8A" w:rsidRDefault="4D08A4D0" w14:paraId="390BD546" w14:textId="54CC15E1">
            <w:pPr>
              <w:pStyle w:val="Normal"/>
              <w:widowControl w:val="0"/>
              <w:spacing w:line="276" w:lineRule="auto"/>
              <w:ind/>
              <w:jc w:val="center"/>
            </w:pPr>
          </w:p>
          <w:p w:rsidR="3080F836" w:rsidP="4B1C7C2A" w:rsidRDefault="3080F836" w14:paraId="27ADFC79" w14:textId="3013D1F2">
            <w:pPr>
              <w:pStyle w:val="ListParagraph"/>
              <w:widowControl w:val="0"/>
              <w:numPr>
                <w:ilvl w:val="0"/>
                <w:numId w:val="1"/>
              </w:numPr>
              <w:spacing w:line="276" w:lineRule="auto"/>
              <w:jc w:val="center"/>
              <w:rPr>
                <w:rFonts w:ascii="Arial Nova" w:hAnsi="Arial Nova" w:eastAsia="Arial Nova" w:cs="Arial Nova"/>
                <w:b w:val="0"/>
                <w:bCs w:val="0"/>
                <w:i w:val="1"/>
                <w:iCs w:val="1"/>
                <w:color w:val="000000" w:themeColor="text1" w:themeTint="FF" w:themeShade="FF"/>
                <w:sz w:val="22"/>
                <w:szCs w:val="22"/>
                <w:lang w:val="es-MX"/>
              </w:rPr>
            </w:pPr>
            <w:r w:rsidRPr="4B1C7C2A" w:rsidR="67353F04">
              <w:rPr>
                <w:rFonts w:ascii="Arial Nova" w:hAnsi="Arial Nova" w:eastAsia="Arial Nova" w:cs="Arial Nova"/>
                <w:b w:val="0"/>
                <w:bCs w:val="0"/>
                <w:i w:val="1"/>
                <w:iCs w:val="1"/>
                <w:color w:val="000000" w:themeColor="text1" w:themeTint="FF" w:themeShade="FF"/>
                <w:sz w:val="22"/>
                <w:szCs w:val="22"/>
                <w:lang w:val="es-MX"/>
              </w:rPr>
              <w:t>La firma de origen chino</w:t>
            </w:r>
            <w:r w:rsidRPr="4B1C7C2A" w:rsidR="3080F836">
              <w:rPr>
                <w:rFonts w:ascii="Arial Nova" w:hAnsi="Arial Nova" w:eastAsia="Arial Nova" w:cs="Arial Nova"/>
                <w:b w:val="0"/>
                <w:bCs w:val="0"/>
                <w:i w:val="1"/>
                <w:iCs w:val="1"/>
                <w:color w:val="000000" w:themeColor="text1" w:themeTint="FF" w:themeShade="FF"/>
                <w:sz w:val="22"/>
                <w:szCs w:val="22"/>
                <w:lang w:val="es-MX"/>
              </w:rPr>
              <w:t xml:space="preserve"> </w:t>
            </w:r>
            <w:r w:rsidRPr="4B1C7C2A" w:rsidR="3080F836">
              <w:rPr>
                <w:rFonts w:ascii="Arial Nova" w:hAnsi="Arial Nova" w:eastAsia="Arial Nova" w:cs="Arial Nova"/>
                <w:b w:val="0"/>
                <w:bCs w:val="0"/>
                <w:i w:val="1"/>
                <w:iCs w:val="1"/>
                <w:color w:val="000000" w:themeColor="text1" w:themeTint="FF" w:themeShade="FF"/>
                <w:sz w:val="22"/>
                <w:szCs w:val="22"/>
                <w:lang w:val="es-MX"/>
              </w:rPr>
              <w:t xml:space="preserve">reafirma su </w:t>
            </w:r>
            <w:r w:rsidRPr="4B1C7C2A" w:rsidR="0D312F9A">
              <w:rPr>
                <w:rFonts w:ascii="Arial Nova" w:hAnsi="Arial Nova" w:eastAsia="Arial Nova" w:cs="Arial Nova"/>
                <w:b w:val="0"/>
                <w:bCs w:val="0"/>
                <w:i w:val="1"/>
                <w:iCs w:val="1"/>
                <w:color w:val="000000" w:themeColor="text1" w:themeTint="FF" w:themeShade="FF"/>
                <w:sz w:val="22"/>
                <w:szCs w:val="22"/>
                <w:lang w:val="es-MX"/>
              </w:rPr>
              <w:t>misión de avanzar hacia un futuro más sostenible</w:t>
            </w:r>
            <w:r w:rsidRPr="4B1C7C2A" w:rsidR="6C89BDEB">
              <w:rPr>
                <w:rFonts w:ascii="Arial Nova" w:hAnsi="Arial Nova" w:eastAsia="Arial Nova" w:cs="Arial Nova"/>
                <w:b w:val="0"/>
                <w:bCs w:val="0"/>
                <w:i w:val="1"/>
                <w:iCs w:val="1"/>
                <w:color w:val="000000" w:themeColor="text1" w:themeTint="FF" w:themeShade="FF"/>
                <w:sz w:val="22"/>
                <w:szCs w:val="22"/>
                <w:lang w:val="es-MX"/>
              </w:rPr>
              <w:t xml:space="preserve">. </w:t>
            </w:r>
            <w:r w:rsidRPr="4B1C7C2A" w:rsidR="0D312F9A">
              <w:rPr>
                <w:rFonts w:ascii="Arial Nova" w:hAnsi="Arial Nova" w:eastAsia="Arial Nova" w:cs="Arial Nova"/>
                <w:b w:val="0"/>
                <w:bCs w:val="0"/>
                <w:i w:val="1"/>
                <w:iCs w:val="1"/>
                <w:color w:val="000000" w:themeColor="text1" w:themeTint="FF" w:themeShade="FF"/>
                <w:sz w:val="22"/>
                <w:szCs w:val="22"/>
                <w:lang w:val="es-MX"/>
              </w:rPr>
              <w:t xml:space="preserve"> </w:t>
            </w:r>
          </w:p>
          <w:p w:rsidR="14C219AD" w:rsidP="4B1C7C2A" w:rsidRDefault="14C219AD" w14:paraId="753A5D72" w14:textId="23F326D5">
            <w:pPr>
              <w:pStyle w:val="ListParagraph"/>
              <w:widowControl w:val="0"/>
              <w:numPr>
                <w:ilvl w:val="0"/>
                <w:numId w:val="1"/>
              </w:numPr>
              <w:spacing w:line="276" w:lineRule="auto"/>
              <w:jc w:val="center"/>
              <w:rPr>
                <w:rFonts w:ascii="Arial Nova" w:hAnsi="Arial Nova" w:eastAsia="Arial Nova" w:cs="Arial Nova"/>
                <w:b w:val="0"/>
                <w:bCs w:val="0"/>
                <w:i w:val="1"/>
                <w:iCs w:val="1"/>
                <w:color w:val="000000" w:themeColor="text1" w:themeTint="FF" w:themeShade="FF"/>
                <w:sz w:val="22"/>
                <w:szCs w:val="22"/>
                <w:lang w:val="es-MX"/>
              </w:rPr>
            </w:pPr>
            <w:r w:rsidRPr="4B1C7C2A" w:rsidR="14C219AD">
              <w:rPr>
                <w:rFonts w:ascii="Arial Nova" w:hAnsi="Arial Nova" w:eastAsia="Arial Nova" w:cs="Arial Nova"/>
                <w:b w:val="0"/>
                <w:bCs w:val="0"/>
                <w:i w:val="1"/>
                <w:iCs w:val="1"/>
                <w:color w:val="000000" w:themeColor="text1" w:themeTint="FF" w:themeShade="FF"/>
                <w:sz w:val="22"/>
                <w:szCs w:val="22"/>
                <w:lang w:val="es-MX"/>
              </w:rPr>
              <w:t>M</w:t>
            </w:r>
            <w:r w:rsidRPr="4B1C7C2A" w:rsidR="56A54C95">
              <w:rPr>
                <w:rFonts w:ascii="Arial Nova" w:hAnsi="Arial Nova" w:eastAsia="Arial Nova" w:cs="Arial Nova"/>
                <w:b w:val="0"/>
                <w:bCs w:val="0"/>
                <w:i w:val="1"/>
                <w:iCs w:val="1"/>
                <w:color w:val="000000" w:themeColor="text1" w:themeTint="FF" w:themeShade="FF"/>
                <w:sz w:val="22"/>
                <w:szCs w:val="22"/>
                <w:lang w:val="es-MX"/>
              </w:rPr>
              <w:t xml:space="preserve">ejora el diseño e incorpora nuevos atributos a la </w:t>
            </w:r>
            <w:r w:rsidRPr="4B1C7C2A" w:rsidR="56A54C95">
              <w:rPr>
                <w:rFonts w:ascii="Arial Nova" w:hAnsi="Arial Nova" w:eastAsia="Arial Nova" w:cs="Arial Nova"/>
                <w:b w:val="0"/>
                <w:bCs w:val="0"/>
                <w:i w:val="1"/>
                <w:iCs w:val="1"/>
                <w:color w:val="000000" w:themeColor="text1" w:themeTint="FF" w:themeShade="FF"/>
                <w:sz w:val="22"/>
                <w:szCs w:val="22"/>
                <w:lang w:val="es-MX"/>
              </w:rPr>
              <w:t>Tiggo</w:t>
            </w:r>
            <w:r w:rsidRPr="4B1C7C2A" w:rsidR="56A54C95">
              <w:rPr>
                <w:rFonts w:ascii="Arial Nova" w:hAnsi="Arial Nova" w:eastAsia="Arial Nova" w:cs="Arial Nova"/>
                <w:b w:val="0"/>
                <w:bCs w:val="0"/>
                <w:i w:val="1"/>
                <w:iCs w:val="1"/>
                <w:color w:val="000000" w:themeColor="text1" w:themeTint="FF" w:themeShade="FF"/>
                <w:sz w:val="22"/>
                <w:szCs w:val="22"/>
                <w:lang w:val="es-MX"/>
              </w:rPr>
              <w:t xml:space="preserve"> 8 Pro e+, </w:t>
            </w:r>
            <w:r w:rsidRPr="4B1C7C2A" w:rsidR="62CBDDBA">
              <w:rPr>
                <w:rFonts w:ascii="Arial Nova" w:hAnsi="Arial Nova" w:eastAsia="Arial Nova" w:cs="Arial Nova"/>
                <w:b w:val="0"/>
                <w:bCs w:val="0"/>
                <w:i w:val="1"/>
                <w:iCs w:val="1"/>
                <w:color w:val="000000" w:themeColor="text1" w:themeTint="FF" w:themeShade="FF"/>
                <w:sz w:val="22"/>
                <w:szCs w:val="22"/>
                <w:lang w:val="es-MX"/>
              </w:rPr>
              <w:t>la</w:t>
            </w:r>
            <w:r w:rsidRPr="4B1C7C2A" w:rsidR="56A54C95">
              <w:rPr>
                <w:rFonts w:ascii="Arial Nova" w:hAnsi="Arial Nova" w:eastAsia="Arial Nova" w:cs="Arial Nova"/>
                <w:b w:val="0"/>
                <w:bCs w:val="0"/>
                <w:i w:val="1"/>
                <w:iCs w:val="1"/>
                <w:color w:val="000000" w:themeColor="text1" w:themeTint="FF" w:themeShade="FF"/>
                <w:sz w:val="22"/>
                <w:szCs w:val="22"/>
                <w:lang w:val="es-MX"/>
              </w:rPr>
              <w:t xml:space="preserve"> SUV insignia de la motorización ecológica.</w:t>
            </w:r>
          </w:p>
          <w:p w:rsidR="4D08A4D0" w:rsidP="4D08A4D0" w:rsidRDefault="4D08A4D0" w14:paraId="7EF22039" w14:textId="3BF57F8D">
            <w:pPr>
              <w:widowControl w:val="0"/>
              <w:spacing w:line="276" w:lineRule="auto"/>
              <w:ind w:left="720"/>
              <w:jc w:val="center"/>
              <w:rPr>
                <w:rFonts w:ascii="Calibri" w:hAnsi="Calibri" w:eastAsia="Calibri" w:cs="Calibri"/>
                <w:b w:val="0"/>
                <w:bCs w:val="0"/>
                <w:i w:val="0"/>
                <w:iCs w:val="0"/>
                <w:color w:val="000000" w:themeColor="text1" w:themeTint="FF" w:themeShade="FF"/>
                <w:sz w:val="22"/>
                <w:szCs w:val="22"/>
              </w:rPr>
            </w:pPr>
          </w:p>
        </w:tc>
      </w:tr>
    </w:tbl>
    <w:p xmlns:wp14="http://schemas.microsoft.com/office/word/2010/wordml" w:rsidP="554C3C5E" wp14:paraId="7C0161BC" wp14:textId="0892FF3B">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554C3C5E" w:rsidR="42EFDE85">
        <w:rPr>
          <w:rFonts w:ascii="Arial Nova" w:hAnsi="Arial Nova" w:eastAsia="Arial Nova" w:cs="Arial Nova"/>
          <w:b w:val="1"/>
          <w:bCs w:val="1"/>
          <w:i w:val="0"/>
          <w:iCs w:val="0"/>
          <w:caps w:val="0"/>
          <w:smallCaps w:val="0"/>
          <w:noProof w:val="0"/>
          <w:color w:val="000000" w:themeColor="text1" w:themeTint="FF" w:themeShade="FF"/>
          <w:sz w:val="22"/>
          <w:szCs w:val="22"/>
          <w:lang w:val="es-ES"/>
        </w:rPr>
        <w:t>Ciudad</w:t>
      </w:r>
      <w:r w:rsidRPr="554C3C5E" w:rsidR="42EFDE85">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 de México, </w:t>
      </w:r>
      <w:r w:rsidRPr="554C3C5E" w:rsidR="7BE84FE9">
        <w:rPr>
          <w:rFonts w:ascii="Arial Nova" w:hAnsi="Arial Nova" w:eastAsia="Arial Nova" w:cs="Arial Nova"/>
          <w:b w:val="1"/>
          <w:bCs w:val="1"/>
          <w:i w:val="0"/>
          <w:iCs w:val="0"/>
          <w:caps w:val="0"/>
          <w:smallCaps w:val="0"/>
          <w:noProof w:val="0"/>
          <w:color w:val="000000" w:themeColor="text1" w:themeTint="FF" w:themeShade="FF"/>
          <w:sz w:val="22"/>
          <w:szCs w:val="22"/>
          <w:lang w:val="es-ES"/>
        </w:rPr>
        <w:t>9</w:t>
      </w:r>
      <w:r w:rsidRPr="554C3C5E" w:rsidR="42EFDE85">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 </w:t>
      </w:r>
      <w:r w:rsidRPr="554C3C5E" w:rsidR="42EFDE85">
        <w:rPr>
          <w:rFonts w:ascii="Arial Nova" w:hAnsi="Arial Nova" w:eastAsia="Arial Nova" w:cs="Arial Nova"/>
          <w:b w:val="1"/>
          <w:bCs w:val="1"/>
          <w:i w:val="0"/>
          <w:iCs w:val="0"/>
          <w:caps w:val="0"/>
          <w:smallCaps w:val="0"/>
          <w:noProof w:val="0"/>
          <w:color w:val="000000" w:themeColor="text1" w:themeTint="FF" w:themeShade="FF"/>
          <w:sz w:val="22"/>
          <w:szCs w:val="22"/>
          <w:lang w:val="es-ES"/>
        </w:rPr>
        <w:t>de septiembre de 2024.-</w:t>
      </w:r>
      <w:r w:rsidRPr="554C3C5E" w:rsidR="0B25EFE1">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 </w:t>
      </w:r>
      <w:r w:rsidRPr="554C3C5E"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Para c</w:t>
      </w:r>
      <w:r w:rsidRPr="554C3C5E" w:rsidR="11D8545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onmemorar </w:t>
      </w:r>
      <w:r w:rsidRPr="554C3C5E"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el </w:t>
      </w:r>
      <w:r w:rsidRPr="554C3C5E" w:rsidR="0B25EFE1">
        <w:rPr>
          <w:rFonts w:ascii="Arial" w:hAnsi="Arial" w:eastAsia="Arial" w:cs="Arial"/>
          <w:b w:val="1"/>
          <w:bCs w:val="1"/>
          <w:i w:val="0"/>
          <w:iCs w:val="0"/>
          <w:strike w:val="0"/>
          <w:dstrike w:val="0"/>
          <w:noProof w:val="0"/>
          <w:color w:val="000000" w:themeColor="text1" w:themeTint="FF" w:themeShade="FF"/>
          <w:sz w:val="22"/>
          <w:szCs w:val="22"/>
          <w:u w:val="none"/>
          <w:lang w:val="es-ES"/>
        </w:rPr>
        <w:t>Día Mundial del Vehículo Eléctrico</w:t>
      </w:r>
      <w:r w:rsidRPr="554C3C5E"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hyperlink r:id="R5ce0d142a46d4a33">
        <w:r w:rsidRPr="554C3C5E" w:rsidR="0B25EFE1">
          <w:rPr>
            <w:rStyle w:val="Hyperlink"/>
            <w:rFonts w:ascii="Arial" w:hAnsi="Arial" w:eastAsia="Arial" w:cs="Arial"/>
            <w:b w:val="0"/>
            <w:bCs w:val="0"/>
            <w:i w:val="0"/>
            <w:iCs w:val="0"/>
            <w:strike w:val="0"/>
            <w:dstrike w:val="0"/>
            <w:noProof w:val="0"/>
            <w:sz w:val="22"/>
            <w:szCs w:val="22"/>
            <w:lang w:val="es-ES"/>
          </w:rPr>
          <w:t>Chirey</w:t>
        </w:r>
      </w:hyperlink>
      <w:r w:rsidRPr="554C3C5E"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present</w:t>
      </w:r>
      <w:r w:rsidRPr="554C3C5E" w:rsidR="3CB52B0A">
        <w:rPr>
          <w:rFonts w:ascii="Arial" w:hAnsi="Arial" w:eastAsia="Arial" w:cs="Arial"/>
          <w:b w:val="0"/>
          <w:bCs w:val="0"/>
          <w:i w:val="0"/>
          <w:iCs w:val="0"/>
          <w:strike w:val="0"/>
          <w:dstrike w:val="0"/>
          <w:noProof w:val="0"/>
          <w:color w:val="000000" w:themeColor="text1" w:themeTint="FF" w:themeShade="FF"/>
          <w:sz w:val="22"/>
          <w:szCs w:val="22"/>
          <w:u w:val="none"/>
          <w:lang w:val="es-ES"/>
        </w:rPr>
        <w:t>ará</w:t>
      </w:r>
      <w:r w:rsidRPr="554C3C5E"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la renovada </w:t>
      </w:r>
      <w:r w:rsidRPr="554C3C5E" w:rsidR="0B25EFE1">
        <w:rPr>
          <w:rFonts w:ascii="Arial" w:hAnsi="Arial" w:eastAsia="Arial" w:cs="Arial"/>
          <w:b w:val="1"/>
          <w:bCs w:val="1"/>
          <w:i w:val="0"/>
          <w:iCs w:val="0"/>
          <w:strike w:val="0"/>
          <w:dstrike w:val="0"/>
          <w:noProof w:val="0"/>
          <w:color w:val="000000" w:themeColor="text1" w:themeTint="FF" w:themeShade="FF"/>
          <w:sz w:val="22"/>
          <w:szCs w:val="22"/>
          <w:u w:val="none"/>
          <w:lang w:val="es-ES"/>
        </w:rPr>
        <w:t>T</w:t>
      </w:r>
      <w:r w:rsidRPr="554C3C5E" w:rsidR="0B25EFE1">
        <w:rPr>
          <w:rFonts w:ascii="Arial" w:hAnsi="Arial" w:eastAsia="Arial" w:cs="Arial"/>
          <w:b w:val="1"/>
          <w:bCs w:val="1"/>
          <w:i w:val="0"/>
          <w:iCs w:val="0"/>
          <w:strike w:val="0"/>
          <w:dstrike w:val="0"/>
          <w:noProof w:val="0"/>
          <w:color w:val="000000" w:themeColor="text1" w:themeTint="FF" w:themeShade="FF"/>
          <w:sz w:val="22"/>
          <w:szCs w:val="22"/>
          <w:u w:val="none"/>
          <w:lang w:val="es-ES"/>
        </w:rPr>
        <w:t>iggo</w:t>
      </w:r>
      <w:r w:rsidRPr="554C3C5E" w:rsidR="0B25EFE1">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 </w:t>
      </w:r>
      <w:r w:rsidRPr="554C3C5E" w:rsidR="0B25EFE1">
        <w:rPr>
          <w:rFonts w:ascii="Arial" w:hAnsi="Arial" w:eastAsia="Arial" w:cs="Arial"/>
          <w:b w:val="1"/>
          <w:bCs w:val="1"/>
          <w:i w:val="0"/>
          <w:iCs w:val="0"/>
          <w:strike w:val="0"/>
          <w:dstrike w:val="0"/>
          <w:noProof w:val="0"/>
          <w:color w:val="000000" w:themeColor="text1" w:themeTint="FF" w:themeShade="FF"/>
          <w:sz w:val="22"/>
          <w:szCs w:val="22"/>
          <w:u w:val="none"/>
          <w:lang w:val="es-ES"/>
        </w:rPr>
        <w:t>8 Pro e+</w:t>
      </w:r>
      <w:r w:rsidRPr="554C3C5E"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con </w:t>
      </w:r>
      <w:r w:rsidRPr="554C3C5E" w:rsidR="16CD38E6">
        <w:rPr>
          <w:rFonts w:ascii="Arial" w:hAnsi="Arial" w:eastAsia="Arial" w:cs="Arial"/>
          <w:b w:val="0"/>
          <w:bCs w:val="0"/>
          <w:i w:val="0"/>
          <w:iCs w:val="0"/>
          <w:strike w:val="0"/>
          <w:dstrike w:val="0"/>
          <w:noProof w:val="0"/>
          <w:color w:val="000000" w:themeColor="text1" w:themeTint="FF" w:themeShade="FF"/>
          <w:sz w:val="22"/>
          <w:szCs w:val="22"/>
          <w:u w:val="none"/>
          <w:lang w:val="es-ES"/>
        </w:rPr>
        <w:t>mejoras</w:t>
      </w:r>
      <w:r w:rsidRPr="554C3C5E"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tanto en el exterior como en el interior</w:t>
      </w:r>
      <w:r w:rsidRPr="554C3C5E" w:rsidR="1B5CE15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554C3C5E"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para ofrecer a los usuarios una experiencia de conducción </w:t>
      </w:r>
      <w:r w:rsidRPr="554C3C5E" w:rsidR="46466E63">
        <w:rPr>
          <w:rFonts w:ascii="Arial" w:hAnsi="Arial" w:eastAsia="Arial" w:cs="Arial"/>
          <w:b w:val="0"/>
          <w:bCs w:val="0"/>
          <w:i w:val="0"/>
          <w:iCs w:val="0"/>
          <w:strike w:val="0"/>
          <w:dstrike w:val="0"/>
          <w:noProof w:val="0"/>
          <w:color w:val="000000" w:themeColor="text1" w:themeTint="FF" w:themeShade="FF"/>
          <w:sz w:val="22"/>
          <w:szCs w:val="22"/>
          <w:u w:val="none"/>
          <w:lang w:val="es-ES"/>
        </w:rPr>
        <w:t>más sofisticada</w:t>
      </w:r>
      <w:r w:rsidRPr="554C3C5E" w:rsidR="3666B158">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554C3C5E" w:rsidR="5B383071">
        <w:rPr>
          <w:rFonts w:ascii="Arial" w:hAnsi="Arial" w:eastAsia="Arial" w:cs="Arial"/>
          <w:b w:val="0"/>
          <w:bCs w:val="0"/>
          <w:i w:val="0"/>
          <w:iCs w:val="0"/>
          <w:strike w:val="0"/>
          <w:dstrike w:val="0"/>
          <w:noProof w:val="0"/>
          <w:color w:val="000000" w:themeColor="text1" w:themeTint="FF" w:themeShade="FF"/>
          <w:sz w:val="22"/>
          <w:szCs w:val="22"/>
          <w:u w:val="none"/>
          <w:lang w:val="es-ES"/>
        </w:rPr>
        <w:t>en pro de</w:t>
      </w:r>
      <w:r w:rsidRPr="554C3C5E"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 medio ambiente. </w:t>
      </w:r>
    </w:p>
    <w:p xmlns:wp14="http://schemas.microsoft.com/office/word/2010/wordml" w:rsidP="66DE3545" wp14:paraId="72941E84" wp14:textId="5A4D8C69">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p>
    <w:p xmlns:wp14="http://schemas.microsoft.com/office/word/2010/wordml" w:rsidP="66DE3545" wp14:paraId="2EF429F0" wp14:textId="6C87614B">
      <w:pPr>
        <w:pStyle w:val="Normal"/>
        <w:spacing w:before="0" w:beforeAutospacing="off" w:after="0" w:afterAutospacing="off"/>
        <w:jc w:val="both"/>
        <w:rPr>
          <w:rFonts w:ascii="Arial" w:hAnsi="Arial" w:eastAsia="Arial" w:cs="Arial"/>
          <w:noProof w:val="0"/>
          <w:sz w:val="22"/>
          <w:szCs w:val="22"/>
          <w:lang w:val="es-ES"/>
        </w:rPr>
      </w:pPr>
      <w:r w:rsidRPr="1AEEDB8A"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Reconocid</w:t>
      </w:r>
      <w:r w:rsidRPr="1AEEDB8A" w:rsidR="2F85C70D">
        <w:rPr>
          <w:rFonts w:ascii="Arial" w:hAnsi="Arial" w:eastAsia="Arial" w:cs="Arial"/>
          <w:b w:val="0"/>
          <w:bCs w:val="0"/>
          <w:i w:val="0"/>
          <w:iCs w:val="0"/>
          <w:strike w:val="0"/>
          <w:dstrike w:val="0"/>
          <w:noProof w:val="0"/>
          <w:color w:val="000000" w:themeColor="text1" w:themeTint="FF" w:themeShade="FF"/>
          <w:sz w:val="22"/>
          <w:szCs w:val="22"/>
          <w:u w:val="none"/>
          <w:lang w:val="es-ES"/>
        </w:rPr>
        <w:t>a</w:t>
      </w:r>
      <w:r w:rsidRPr="1AEEDB8A"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1AEEDB8A"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globalmente por su liderazgo en innovación de nueva energía, </w:t>
      </w:r>
      <w:r w:rsidRPr="1AEEDB8A"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Chirey</w:t>
      </w:r>
      <w:r w:rsidRPr="1AEEDB8A"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ha revolucionado la industria automotriz a través de sus vehículos desarrollados con la tecnología PHEV, que </w:t>
      </w:r>
      <w:r w:rsidRPr="1AEEDB8A" w:rsidR="1987AFF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combina un motor de combustión interna y un eléctrico alimentado por una batería </w:t>
      </w:r>
      <w:r w:rsidRPr="1AEEDB8A" w:rsidR="18FF53E8">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recargable.  </w:t>
      </w:r>
      <w:r w:rsidRPr="1AEEDB8A"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Entre ellos, la </w:t>
      </w:r>
      <w:r w:rsidRPr="1AEEDB8A" w:rsidR="0B25EFE1">
        <w:rPr>
          <w:rFonts w:ascii="Arial" w:hAnsi="Arial" w:eastAsia="Arial" w:cs="Arial"/>
          <w:b w:val="1"/>
          <w:bCs w:val="1"/>
          <w:i w:val="0"/>
          <w:iCs w:val="0"/>
          <w:strike w:val="0"/>
          <w:dstrike w:val="0"/>
          <w:noProof w:val="0"/>
          <w:color w:val="000000" w:themeColor="text1" w:themeTint="FF" w:themeShade="FF"/>
          <w:sz w:val="22"/>
          <w:szCs w:val="22"/>
          <w:u w:val="none"/>
          <w:lang w:val="es-ES"/>
        </w:rPr>
        <w:t>Tiggo</w:t>
      </w:r>
      <w:r w:rsidRPr="1AEEDB8A" w:rsidR="0B25EFE1">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 8 Pro e+ </w:t>
      </w:r>
      <w:r w:rsidRPr="1AEEDB8A"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que ya está disponible en nuestro país con capacidades optimizadas en su diseño y funcionalidad. </w:t>
      </w:r>
      <w:r w:rsidRPr="1AEEDB8A" w:rsidR="600B9F0C">
        <w:rPr>
          <w:rFonts w:ascii="Arial" w:hAnsi="Arial" w:eastAsia="Arial" w:cs="Arial"/>
          <w:noProof w:val="0"/>
          <w:sz w:val="22"/>
          <w:szCs w:val="22"/>
          <w:lang w:val="es-ES"/>
        </w:rPr>
        <w:t xml:space="preserve">Este modelo forma parte de la división </w:t>
      </w:r>
      <w:hyperlink r:id="Re0765e5ea03a41c3">
        <w:r w:rsidRPr="1AEEDB8A" w:rsidR="600B9F0C">
          <w:rPr>
            <w:rStyle w:val="Hyperlink"/>
            <w:rFonts w:ascii="Arial" w:hAnsi="Arial" w:eastAsia="Arial" w:cs="Arial"/>
            <w:b w:val="0"/>
            <w:bCs w:val="0"/>
            <w:i w:val="0"/>
            <w:iCs w:val="0"/>
            <w:strike w:val="0"/>
            <w:dstrike w:val="0"/>
            <w:noProof w:val="0"/>
            <w:sz w:val="22"/>
            <w:szCs w:val="22"/>
            <w:lang w:val="es-ES"/>
          </w:rPr>
          <w:t>QPower</w:t>
        </w:r>
      </w:hyperlink>
      <w:r w:rsidRPr="1AEEDB8A" w:rsidR="600B9F0C">
        <w:rPr>
          <w:rFonts w:ascii="Arial" w:hAnsi="Arial" w:eastAsia="Arial" w:cs="Arial"/>
          <w:noProof w:val="0"/>
          <w:sz w:val="22"/>
          <w:szCs w:val="22"/>
          <w:lang w:val="es-ES"/>
        </w:rPr>
        <w:t xml:space="preserve">, que integra diversas fuentes de energía, incluyendo ICE, PHEV y EV, con el objetivo de ofrecer una experiencia de viaje eficiente, segura y con </w:t>
      </w:r>
      <w:r w:rsidRPr="1AEEDB8A" w:rsidR="6CF9D1F3">
        <w:rPr>
          <w:rFonts w:ascii="Arial" w:hAnsi="Arial" w:eastAsia="Arial" w:cs="Arial"/>
          <w:noProof w:val="0"/>
          <w:sz w:val="22"/>
          <w:szCs w:val="22"/>
          <w:lang w:val="es-ES"/>
        </w:rPr>
        <w:t xml:space="preserve">reducción de </w:t>
      </w:r>
      <w:r w:rsidRPr="1AEEDB8A" w:rsidR="6CF9D1F3">
        <w:rPr>
          <w:rFonts w:ascii="Arial" w:hAnsi="Arial" w:eastAsia="Arial" w:cs="Arial"/>
          <w:b w:val="0"/>
          <w:bCs w:val="0"/>
          <w:i w:val="0"/>
          <w:iCs w:val="0"/>
          <w:caps w:val="0"/>
          <w:smallCaps w:val="0"/>
          <w:noProof w:val="0"/>
          <w:color w:val="auto"/>
          <w:sz w:val="22"/>
          <w:szCs w:val="22"/>
          <w:lang w:val="es-ES"/>
        </w:rPr>
        <w:t xml:space="preserve">CO₂. </w:t>
      </w:r>
    </w:p>
    <w:p xmlns:wp14="http://schemas.microsoft.com/office/word/2010/wordml" w:rsidP="66DE3545" wp14:paraId="3BE113CA" wp14:textId="1EFB2C04">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p>
    <w:p xmlns:wp14="http://schemas.microsoft.com/office/word/2010/wordml" w:rsidP="554C3C5E" wp14:paraId="61F8688A" wp14:textId="6BCA284B">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554C3C5E"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La </w:t>
      </w:r>
      <w:r w:rsidRPr="554C3C5E" w:rsidR="62E58E45">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nueva </w:t>
      </w:r>
      <w:r w:rsidRPr="554C3C5E" w:rsidR="0B25EFE1">
        <w:rPr>
          <w:rFonts w:ascii="Arial" w:hAnsi="Arial" w:eastAsia="Arial" w:cs="Arial"/>
          <w:b w:val="1"/>
          <w:bCs w:val="1"/>
          <w:i w:val="0"/>
          <w:iCs w:val="0"/>
          <w:strike w:val="0"/>
          <w:dstrike w:val="0"/>
          <w:noProof w:val="0"/>
          <w:color w:val="000000" w:themeColor="text1" w:themeTint="FF" w:themeShade="FF"/>
          <w:sz w:val="22"/>
          <w:szCs w:val="22"/>
          <w:u w:val="none"/>
          <w:lang w:val="es-ES"/>
        </w:rPr>
        <w:t>Tiggo</w:t>
      </w:r>
      <w:r w:rsidRPr="554C3C5E" w:rsidR="0B25EFE1">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 8 Pro e +</w:t>
      </w:r>
      <w:r w:rsidRPr="554C3C5E"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c</w:t>
      </w:r>
      <w:r w:rsidRPr="554C3C5E" w:rsidR="7FC6342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ontará </w:t>
      </w:r>
      <w:r w:rsidRPr="554C3C5E"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con una parrilla renovada y un </w:t>
      </w:r>
      <w:r w:rsidRPr="554C3C5E" w:rsidR="4A9A56E6">
        <w:rPr>
          <w:rFonts w:ascii="Arial" w:hAnsi="Arial" w:eastAsia="Arial" w:cs="Arial"/>
          <w:b w:val="0"/>
          <w:bCs w:val="0"/>
          <w:i w:val="0"/>
          <w:iCs w:val="0"/>
          <w:strike w:val="0"/>
          <w:dstrike w:val="0"/>
          <w:noProof w:val="0"/>
          <w:color w:val="000000" w:themeColor="text1" w:themeTint="FF" w:themeShade="FF"/>
          <w:sz w:val="22"/>
          <w:szCs w:val="22"/>
          <w:u w:val="none"/>
          <w:lang w:val="es-ES"/>
        </w:rPr>
        <w:t>emblema retroiluminado</w:t>
      </w:r>
      <w:r w:rsidRPr="554C3C5E"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que </w:t>
      </w:r>
      <w:r w:rsidRPr="554C3C5E" w:rsidR="63D80A95">
        <w:rPr>
          <w:rFonts w:ascii="Arial" w:hAnsi="Arial" w:eastAsia="Arial" w:cs="Arial"/>
          <w:b w:val="0"/>
          <w:bCs w:val="0"/>
          <w:i w:val="0"/>
          <w:iCs w:val="0"/>
          <w:strike w:val="0"/>
          <w:dstrike w:val="0"/>
          <w:noProof w:val="0"/>
          <w:color w:val="000000" w:themeColor="text1" w:themeTint="FF" w:themeShade="FF"/>
          <w:sz w:val="22"/>
          <w:szCs w:val="22"/>
          <w:u w:val="none"/>
          <w:lang w:val="es-ES"/>
        </w:rPr>
        <w:t>se enciende</w:t>
      </w:r>
      <w:r w:rsidRPr="554C3C5E" w:rsidR="2BD598E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para hacer el frente del vehículo más atractivo. Por otro lado, r</w:t>
      </w:r>
      <w:r w:rsidRPr="554C3C5E"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ines de 19 pulgadas, una luz de freno elevada en forma de T y una línea continua de LED en la parte trasera. Además del nuevo aspecto exterior, esta versión también ofrece</w:t>
      </w:r>
      <w:r w:rsidRPr="554C3C5E" w:rsidR="6AA5FCAF">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rá </w:t>
      </w:r>
      <w:r w:rsidRPr="554C3C5E"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un habitáculo más moderno: </w:t>
      </w:r>
      <w:r w:rsidRPr="554C3C5E"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incluye una imponente pantalla dual curvada de 24.6 pulgadas, luces ambientales en las dos primeras filas de asientos, cargador inalámbrico de 50W, asientos delanteros ventilados,</w:t>
      </w:r>
      <w:r w:rsidRPr="554C3C5E"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554C3C5E"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botón</w:t>
      </w:r>
      <w:r w:rsidRPr="554C3C5E"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de </w:t>
      </w:r>
      <w:r w:rsidRPr="554C3C5E" w:rsidR="75B80A10">
        <w:rPr>
          <w:rFonts w:ascii="Arial" w:hAnsi="Arial" w:eastAsia="Arial" w:cs="Arial"/>
          <w:b w:val="0"/>
          <w:bCs w:val="0"/>
          <w:i w:val="0"/>
          <w:iCs w:val="0"/>
          <w:strike w:val="0"/>
          <w:dstrike w:val="0"/>
          <w:noProof w:val="0"/>
          <w:color w:val="000000" w:themeColor="text1" w:themeTint="FF" w:themeShade="FF"/>
          <w:sz w:val="22"/>
          <w:szCs w:val="22"/>
          <w:u w:val="none"/>
          <w:lang w:val="es-ES"/>
        </w:rPr>
        <w:t>mando</w:t>
      </w:r>
      <w:r w:rsidRPr="554C3C5E"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554C3C5E"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para mayor comodidad</w:t>
      </w:r>
      <w:r w:rsidRPr="554C3C5E" w:rsidR="7DD9E4A2">
        <w:rPr>
          <w:rFonts w:ascii="Arial" w:hAnsi="Arial" w:eastAsia="Arial" w:cs="Arial"/>
          <w:b w:val="0"/>
          <w:bCs w:val="0"/>
          <w:i w:val="0"/>
          <w:iCs w:val="0"/>
          <w:strike w:val="0"/>
          <w:dstrike w:val="0"/>
          <w:noProof w:val="0"/>
          <w:color w:val="000000" w:themeColor="text1" w:themeTint="FF" w:themeShade="FF"/>
          <w:sz w:val="22"/>
          <w:szCs w:val="22"/>
          <w:u w:val="none"/>
          <w:lang w:val="es-ES"/>
        </w:rPr>
        <w:t>, asiento del copiloto con masaje</w:t>
      </w:r>
      <w:r w:rsidRPr="554C3C5E"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y un volante en forma de T que añade un estilo aún más deportivo y </w:t>
      </w:r>
      <w:r w:rsidRPr="554C3C5E" w:rsidR="30471B92">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proporciona </w:t>
      </w:r>
      <w:r w:rsidRPr="554C3C5E"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un agarre más firme. </w:t>
      </w:r>
    </w:p>
    <w:p xmlns:wp14="http://schemas.microsoft.com/office/word/2010/wordml" w:rsidP="66DE3545" wp14:paraId="34950B14" wp14:textId="05E7C0C0">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p>
    <w:p xmlns:wp14="http://schemas.microsoft.com/office/word/2010/wordml" w:rsidP="554C3C5E" wp14:paraId="1FE2F296" wp14:textId="0810F75A">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554C3C5E"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w:t>
      </w:r>
      <w:r w:rsidRPr="554C3C5E" w:rsidR="0B25EFE1">
        <w:rPr>
          <w:rFonts w:ascii="Arial" w:hAnsi="Arial" w:eastAsia="Arial" w:cs="Arial"/>
          <w:b w:val="0"/>
          <w:bCs w:val="0"/>
          <w:i w:val="1"/>
          <w:iCs w:val="1"/>
          <w:strike w:val="0"/>
          <w:dstrike w:val="0"/>
          <w:noProof w:val="0"/>
          <w:color w:val="000000" w:themeColor="text1" w:themeTint="FF" w:themeShade="FF"/>
          <w:sz w:val="22"/>
          <w:szCs w:val="22"/>
          <w:u w:val="none"/>
          <w:lang w:val="es-ES"/>
        </w:rPr>
        <w:t>Estamos convencidos que la industria automotriz tiene que reducir su huella de carbono para a</w:t>
      </w:r>
      <w:r w:rsidRPr="554C3C5E" w:rsidR="1B5AC94E">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vanzar </w:t>
      </w:r>
      <w:r w:rsidRPr="554C3C5E" w:rsidR="0B25EFE1">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hacia un futuro más verde. Como líderes del sector, nos hemos comprometido a ofrecer más </w:t>
      </w:r>
      <w:r w:rsidRPr="554C3C5E" w:rsidR="76F95A1C">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y mejores </w:t>
      </w:r>
      <w:r w:rsidRPr="554C3C5E" w:rsidR="0B25EFE1">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vehículos híbridos enchufables. </w:t>
      </w:r>
      <w:r w:rsidRPr="554C3C5E" w:rsidR="4ABB664B">
        <w:rPr>
          <w:rFonts w:ascii="Arial" w:hAnsi="Arial" w:eastAsia="Arial" w:cs="Arial"/>
          <w:b w:val="0"/>
          <w:bCs w:val="0"/>
          <w:i w:val="1"/>
          <w:iCs w:val="1"/>
          <w:strike w:val="0"/>
          <w:dstrike w:val="0"/>
          <w:noProof w:val="0"/>
          <w:color w:val="000000" w:themeColor="text1" w:themeTint="FF" w:themeShade="FF"/>
          <w:sz w:val="22"/>
          <w:szCs w:val="22"/>
          <w:u w:val="none"/>
          <w:lang w:val="es-ES"/>
        </w:rPr>
        <w:t>L</w:t>
      </w:r>
      <w:r w:rsidRPr="554C3C5E" w:rsidR="0B25EFE1">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a </w:t>
      </w:r>
      <w:r w:rsidRPr="554C3C5E" w:rsidR="0B25EFE1">
        <w:rPr>
          <w:rFonts w:ascii="Arial" w:hAnsi="Arial" w:eastAsia="Arial" w:cs="Arial"/>
          <w:b w:val="0"/>
          <w:bCs w:val="0"/>
          <w:i w:val="1"/>
          <w:iCs w:val="1"/>
          <w:strike w:val="0"/>
          <w:dstrike w:val="0"/>
          <w:noProof w:val="0"/>
          <w:color w:val="000000" w:themeColor="text1" w:themeTint="FF" w:themeShade="FF"/>
          <w:sz w:val="22"/>
          <w:szCs w:val="22"/>
          <w:u w:val="none"/>
          <w:lang w:val="es-ES"/>
        </w:rPr>
        <w:t>Tiggo</w:t>
      </w:r>
      <w:r w:rsidRPr="554C3C5E" w:rsidR="0B25EFE1">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8 Pro e + es un gran ejemplo de excelencia que se basa en el concepto Nueva Energía, Nueva Eco, Nueva Era. </w:t>
      </w:r>
      <w:r w:rsidRPr="554C3C5E" w:rsidR="67F6257C">
        <w:rPr>
          <w:rFonts w:ascii="Arial" w:hAnsi="Arial" w:eastAsia="Arial" w:cs="Arial"/>
          <w:b w:val="0"/>
          <w:bCs w:val="0"/>
          <w:i w:val="1"/>
          <w:iCs w:val="1"/>
          <w:strike w:val="0"/>
          <w:dstrike w:val="0"/>
          <w:noProof w:val="0"/>
          <w:color w:val="000000" w:themeColor="text1" w:themeTint="FF" w:themeShade="FF"/>
          <w:sz w:val="22"/>
          <w:szCs w:val="22"/>
          <w:u w:val="none"/>
          <w:lang w:val="es-ES"/>
        </w:rPr>
        <w:t>T</w:t>
      </w:r>
      <w:r w:rsidRPr="554C3C5E" w:rsidR="0B25EFE1">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rabajamos en estas mejoras significativas </w:t>
      </w:r>
      <w:r w:rsidRPr="554C3C5E" w:rsidR="6FC6570C">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para proporcionar </w:t>
      </w:r>
      <w:r w:rsidRPr="554C3C5E" w:rsidR="0B25EFE1">
        <w:rPr>
          <w:rFonts w:ascii="Arial" w:hAnsi="Arial" w:eastAsia="Arial" w:cs="Arial"/>
          <w:b w:val="0"/>
          <w:bCs w:val="0"/>
          <w:i w:val="1"/>
          <w:iCs w:val="1"/>
          <w:strike w:val="0"/>
          <w:dstrike w:val="0"/>
          <w:noProof w:val="0"/>
          <w:color w:val="000000" w:themeColor="text1" w:themeTint="FF" w:themeShade="FF"/>
          <w:sz w:val="22"/>
          <w:szCs w:val="22"/>
          <w:u w:val="none"/>
          <w:lang w:val="es-ES"/>
        </w:rPr>
        <w:t>mayor comodidad, sofisticación al interior</w:t>
      </w:r>
      <w:r w:rsidRPr="554C3C5E" w:rsidR="76E60AFC">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w:t>
      </w:r>
      <w:r w:rsidRPr="554C3C5E" w:rsidR="0B25EFE1">
        <w:rPr>
          <w:rFonts w:ascii="Arial" w:hAnsi="Arial" w:eastAsia="Arial" w:cs="Arial"/>
          <w:b w:val="0"/>
          <w:bCs w:val="0"/>
          <w:i w:val="1"/>
          <w:iCs w:val="1"/>
          <w:strike w:val="0"/>
          <w:dstrike w:val="0"/>
          <w:noProof w:val="0"/>
          <w:color w:val="000000" w:themeColor="text1" w:themeTint="FF" w:themeShade="FF"/>
          <w:sz w:val="22"/>
          <w:szCs w:val="22"/>
          <w:u w:val="none"/>
          <w:lang w:val="es-ES"/>
        </w:rPr>
        <w:t>y</w:t>
      </w:r>
      <w:r w:rsidRPr="554C3C5E" w:rsidR="5B38A2FA">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w:t>
      </w:r>
      <w:r w:rsidRPr="554C3C5E" w:rsidR="0B25EFE1">
        <w:rPr>
          <w:rFonts w:ascii="Arial" w:hAnsi="Arial" w:eastAsia="Arial" w:cs="Arial"/>
          <w:b w:val="0"/>
          <w:bCs w:val="0"/>
          <w:i w:val="1"/>
          <w:iCs w:val="1"/>
          <w:strike w:val="0"/>
          <w:dstrike w:val="0"/>
          <w:noProof w:val="0"/>
          <w:color w:val="000000" w:themeColor="text1" w:themeTint="FF" w:themeShade="FF"/>
          <w:sz w:val="22"/>
          <w:szCs w:val="22"/>
          <w:u w:val="none"/>
          <w:lang w:val="es-ES"/>
        </w:rPr>
        <w:t>por supuesto, el respeto al medio ambiente”</w:t>
      </w:r>
      <w:r w:rsidRPr="554C3C5E" w:rsidR="367B2BE7">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w:t>
      </w:r>
      <w:r w:rsidRPr="554C3C5E" w:rsidR="367B2BE7">
        <w:rPr>
          <w:rFonts w:ascii="Arial" w:hAnsi="Arial" w:eastAsia="Arial" w:cs="Arial"/>
          <w:b w:val="0"/>
          <w:bCs w:val="0"/>
          <w:i w:val="0"/>
          <w:iCs w:val="0"/>
          <w:strike w:val="0"/>
          <w:dstrike w:val="0"/>
          <w:noProof w:val="0"/>
          <w:color w:val="000000" w:themeColor="text1" w:themeTint="FF" w:themeShade="FF"/>
          <w:sz w:val="22"/>
          <w:szCs w:val="22"/>
          <w:u w:val="none"/>
          <w:lang w:val="es-ES"/>
        </w:rPr>
        <w:t>dijo</w:t>
      </w:r>
      <w:r w:rsidRPr="554C3C5E" w:rsidR="5E789EAB">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Diana Rodríguez, </w:t>
      </w:r>
      <w:r w:rsidRPr="554C3C5E" w:rsidR="5E789EAB">
        <w:rPr>
          <w:rFonts w:ascii="Arial" w:hAnsi="Arial" w:eastAsia="Arial" w:cs="Arial"/>
          <w:b w:val="0"/>
          <w:bCs w:val="0"/>
          <w:i w:val="0"/>
          <w:iCs w:val="0"/>
          <w:strike w:val="0"/>
          <w:dstrike w:val="0"/>
          <w:noProof w:val="0"/>
          <w:color w:val="000000" w:themeColor="text1" w:themeTint="FF" w:themeShade="FF"/>
          <w:sz w:val="22"/>
          <w:szCs w:val="22"/>
          <w:u w:val="none"/>
          <w:lang w:val="es-ES"/>
        </w:rPr>
        <w:t>Directora</w:t>
      </w:r>
      <w:r w:rsidRPr="554C3C5E" w:rsidR="5E789EAB">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de Comunicaciones y Marketing</w:t>
      </w:r>
      <w:r w:rsidRPr="554C3C5E" w:rsidR="367B2BE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de</w:t>
      </w:r>
      <w:r w:rsidRPr="554C3C5E" w:rsidR="367B2BE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554C3C5E" w:rsidR="367B2BE7">
        <w:rPr>
          <w:rFonts w:ascii="Arial" w:hAnsi="Arial" w:eastAsia="Arial" w:cs="Arial"/>
          <w:b w:val="0"/>
          <w:bCs w:val="0"/>
          <w:i w:val="0"/>
          <w:iCs w:val="0"/>
          <w:strike w:val="0"/>
          <w:dstrike w:val="0"/>
          <w:noProof w:val="0"/>
          <w:color w:val="000000" w:themeColor="text1" w:themeTint="FF" w:themeShade="FF"/>
          <w:sz w:val="22"/>
          <w:szCs w:val="22"/>
          <w:u w:val="none"/>
          <w:lang w:val="es-ES"/>
        </w:rPr>
        <w:t>Chirey</w:t>
      </w:r>
      <w:r w:rsidRPr="554C3C5E" w:rsidR="367B2BE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554C3C5E" w:rsidR="367B2BE7">
        <w:rPr>
          <w:rFonts w:ascii="Arial" w:hAnsi="Arial" w:eastAsia="Arial" w:cs="Arial"/>
          <w:b w:val="0"/>
          <w:bCs w:val="0"/>
          <w:i w:val="0"/>
          <w:iCs w:val="0"/>
          <w:strike w:val="0"/>
          <w:dstrike w:val="0"/>
          <w:noProof w:val="0"/>
          <w:color w:val="000000" w:themeColor="text1" w:themeTint="FF" w:themeShade="FF"/>
          <w:sz w:val="22"/>
          <w:szCs w:val="22"/>
          <w:u w:val="none"/>
          <w:lang w:val="es-ES"/>
        </w:rPr>
        <w:t>Motor</w:t>
      </w:r>
      <w:r w:rsidRPr="554C3C5E" w:rsidR="367B2BE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México.</w:t>
      </w:r>
    </w:p>
    <w:p w:rsidR="7A76601E" w:rsidP="7A76601E" w:rsidRDefault="7A76601E" w14:paraId="08419980" w14:textId="1E354FEC">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p>
    <w:p xmlns:wp14="http://schemas.microsoft.com/office/word/2010/wordml" w:rsidP="7A76601E" wp14:paraId="67DD8655" wp14:textId="53190EBF">
      <w:pPr>
        <w:pStyle w:val="Normal"/>
        <w:spacing w:before="0" w:beforeAutospacing="off" w:after="0" w:afterAutospacing="off"/>
        <w:jc w:val="both"/>
        <w:rPr>
          <w:rFonts w:ascii="Arial Nova" w:hAnsi="Arial Nova" w:eastAsia="Arial Nova" w:cs="Arial Nova"/>
          <w:b w:val="0"/>
          <w:bCs w:val="0"/>
          <w:i w:val="0"/>
          <w:iCs w:val="0"/>
          <w:noProof w:val="0"/>
          <w:sz w:val="22"/>
          <w:szCs w:val="22"/>
          <w:lang w:val="es-ES"/>
        </w:rPr>
      </w:pPr>
      <w:r w:rsidRPr="7A76601E" w:rsidR="0B25EFE1">
        <w:rPr>
          <w:rFonts w:ascii="Arial Nova" w:hAnsi="Arial Nova" w:eastAsia="Arial Nova" w:cs="Arial Nova"/>
          <w:b w:val="0"/>
          <w:bCs w:val="0"/>
          <w:i w:val="0"/>
          <w:iCs w:val="0"/>
          <w:strike w:val="0"/>
          <w:dstrike w:val="0"/>
          <w:noProof w:val="0"/>
          <w:color w:val="000000" w:themeColor="text1" w:themeTint="FF" w:themeShade="FF"/>
          <w:sz w:val="22"/>
          <w:szCs w:val="22"/>
          <w:u w:val="none"/>
          <w:lang w:val="es-ES"/>
        </w:rPr>
        <w:t xml:space="preserve">En cuanto al rendimiento, la nueva </w:t>
      </w:r>
      <w:r w:rsidRPr="7A76601E" w:rsidR="0B25EFE1">
        <w:rPr>
          <w:rFonts w:ascii="Arial Nova" w:hAnsi="Arial Nova" w:eastAsia="Arial Nova" w:cs="Arial Nova"/>
          <w:b w:val="1"/>
          <w:bCs w:val="1"/>
          <w:i w:val="0"/>
          <w:iCs w:val="0"/>
          <w:strike w:val="0"/>
          <w:dstrike w:val="0"/>
          <w:noProof w:val="0"/>
          <w:color w:val="000000" w:themeColor="text1" w:themeTint="FF" w:themeShade="FF"/>
          <w:sz w:val="22"/>
          <w:szCs w:val="22"/>
          <w:u w:val="none"/>
          <w:lang w:val="es-ES"/>
        </w:rPr>
        <w:t>Tiggo</w:t>
      </w:r>
      <w:r w:rsidRPr="7A76601E" w:rsidR="0B25EFE1">
        <w:rPr>
          <w:rFonts w:ascii="Arial Nova" w:hAnsi="Arial Nova" w:eastAsia="Arial Nova" w:cs="Arial Nova"/>
          <w:b w:val="1"/>
          <w:bCs w:val="1"/>
          <w:i w:val="0"/>
          <w:iCs w:val="0"/>
          <w:strike w:val="0"/>
          <w:dstrike w:val="0"/>
          <w:noProof w:val="0"/>
          <w:color w:val="000000" w:themeColor="text1" w:themeTint="FF" w:themeShade="FF"/>
          <w:sz w:val="22"/>
          <w:szCs w:val="22"/>
          <w:u w:val="none"/>
          <w:lang w:val="es-ES"/>
        </w:rPr>
        <w:t xml:space="preserve"> 8 Pro e+ </w:t>
      </w:r>
      <w:r w:rsidRPr="7A76601E" w:rsidR="0B290DFA">
        <w:rPr>
          <w:rFonts w:ascii="Arial Nova" w:hAnsi="Arial Nova" w:eastAsia="Arial Nova" w:cs="Arial Nova"/>
          <w:b w:val="0"/>
          <w:bCs w:val="0"/>
          <w:i w:val="0"/>
          <w:iCs w:val="0"/>
          <w:strike w:val="0"/>
          <w:dstrike w:val="0"/>
          <w:noProof w:val="0"/>
          <w:color w:val="000000" w:themeColor="text1" w:themeTint="FF" w:themeShade="FF"/>
          <w:sz w:val="22"/>
          <w:szCs w:val="22"/>
          <w:u w:val="none"/>
          <w:lang w:val="es-ES"/>
        </w:rPr>
        <w:t>continuará</w:t>
      </w:r>
      <w:r w:rsidRPr="7A76601E" w:rsidR="0B25EFE1">
        <w:rPr>
          <w:rFonts w:ascii="Arial Nova" w:hAnsi="Arial Nova" w:eastAsia="Arial Nova" w:cs="Arial Nova"/>
          <w:b w:val="0"/>
          <w:bCs w:val="0"/>
          <w:i w:val="0"/>
          <w:iCs w:val="0"/>
          <w:strike w:val="0"/>
          <w:dstrike w:val="0"/>
          <w:noProof w:val="0"/>
          <w:color w:val="000000" w:themeColor="text1" w:themeTint="FF" w:themeShade="FF"/>
          <w:sz w:val="22"/>
          <w:szCs w:val="22"/>
          <w:u w:val="none"/>
          <w:lang w:val="es-ES"/>
        </w:rPr>
        <w:t xml:space="preserve"> destacando por su motorización híbrida enchufable, que proporciona una autonomía eléctrica de 75 kilómetros.</w:t>
      </w:r>
      <w:r w:rsidRPr="7A76601E" w:rsidR="5C175427">
        <w:rPr>
          <w:rFonts w:ascii="Arial Nova" w:hAnsi="Arial Nova" w:eastAsia="Arial Nova" w:cs="Arial Nova"/>
          <w:b w:val="0"/>
          <w:bCs w:val="0"/>
          <w:i w:val="0"/>
          <w:iCs w:val="0"/>
          <w:strike w:val="0"/>
          <w:dstrike w:val="0"/>
          <w:noProof w:val="0"/>
          <w:color w:val="000000" w:themeColor="text1" w:themeTint="FF" w:themeShade="FF"/>
          <w:sz w:val="22"/>
          <w:szCs w:val="22"/>
          <w:u w:val="none"/>
          <w:lang w:val="es-ES"/>
        </w:rPr>
        <w:t xml:space="preserve"> Con sus </w:t>
      </w:r>
      <w:r w:rsidRPr="7A76601E" w:rsidR="2C8D16A0">
        <w:rPr>
          <w:rFonts w:ascii="Arial Nova" w:hAnsi="Arial Nova" w:eastAsia="Arial Nova" w:cs="Arial Nova"/>
          <w:b w:val="0"/>
          <w:bCs w:val="0"/>
          <w:i w:val="0"/>
          <w:iCs w:val="0"/>
          <w:noProof w:val="0"/>
          <w:sz w:val="22"/>
          <w:szCs w:val="22"/>
          <w:lang w:val="es-ES"/>
        </w:rPr>
        <w:t xml:space="preserve">tres motores (uno de gasolina y dos eléctricos) </w:t>
      </w:r>
      <w:r w:rsidRPr="7A76601E" w:rsidR="60F13B75">
        <w:rPr>
          <w:rFonts w:ascii="Arial Nova" w:hAnsi="Arial Nova" w:eastAsia="Arial Nova" w:cs="Arial Nova"/>
          <w:b w:val="0"/>
          <w:bCs w:val="0"/>
          <w:i w:val="0"/>
          <w:iCs w:val="0"/>
          <w:noProof w:val="0"/>
          <w:sz w:val="22"/>
          <w:szCs w:val="22"/>
          <w:lang w:val="es-ES"/>
        </w:rPr>
        <w:t xml:space="preserve">que </w:t>
      </w:r>
      <w:r w:rsidRPr="7A76601E" w:rsidR="2B559B6C">
        <w:rPr>
          <w:rFonts w:ascii="Arial Nova" w:hAnsi="Arial Nova" w:eastAsia="Arial Nova" w:cs="Arial Nova"/>
          <w:b w:val="0"/>
          <w:bCs w:val="0"/>
          <w:i w:val="0"/>
          <w:iCs w:val="0"/>
          <w:noProof w:val="0"/>
          <w:sz w:val="22"/>
          <w:szCs w:val="22"/>
          <w:lang w:val="es-ES"/>
        </w:rPr>
        <w:t>genera</w:t>
      </w:r>
      <w:r w:rsidRPr="7A76601E" w:rsidR="5C29BECA">
        <w:rPr>
          <w:rFonts w:ascii="Arial Nova" w:hAnsi="Arial Nova" w:eastAsia="Arial Nova" w:cs="Arial Nova"/>
          <w:b w:val="0"/>
          <w:bCs w:val="0"/>
          <w:i w:val="0"/>
          <w:iCs w:val="0"/>
          <w:noProof w:val="0"/>
          <w:sz w:val="22"/>
          <w:szCs w:val="22"/>
          <w:lang w:val="es-ES"/>
        </w:rPr>
        <w:t>n</w:t>
      </w:r>
      <w:r w:rsidRPr="7A76601E" w:rsidR="2B559B6C">
        <w:rPr>
          <w:rFonts w:ascii="Arial Nova" w:hAnsi="Arial Nova" w:eastAsia="Arial Nova" w:cs="Arial Nova"/>
          <w:b w:val="0"/>
          <w:bCs w:val="0"/>
          <w:i w:val="0"/>
          <w:iCs w:val="0"/>
          <w:noProof w:val="0"/>
          <w:sz w:val="22"/>
          <w:szCs w:val="22"/>
          <w:lang w:val="es-ES"/>
        </w:rPr>
        <w:t xml:space="preserve"> </w:t>
      </w:r>
      <w:r w:rsidRPr="7A76601E" w:rsidR="2C4DCA9D">
        <w:rPr>
          <w:rFonts w:ascii="Arial Nova" w:hAnsi="Arial Nova" w:eastAsia="Arial Nova" w:cs="Arial Nova"/>
          <w:b w:val="0"/>
          <w:bCs w:val="0"/>
          <w:i w:val="0"/>
          <w:iCs w:val="0"/>
          <w:noProof w:val="0"/>
          <w:sz w:val="22"/>
          <w:szCs w:val="22"/>
          <w:lang w:val="es-ES"/>
        </w:rPr>
        <w:t>308</w:t>
      </w:r>
      <w:r w:rsidRPr="7A76601E" w:rsidR="2B559B6C">
        <w:rPr>
          <w:rFonts w:ascii="Arial Nova" w:hAnsi="Arial Nova" w:eastAsia="Arial Nova" w:cs="Arial Nova"/>
          <w:b w:val="0"/>
          <w:bCs w:val="0"/>
          <w:i w:val="0"/>
          <w:iCs w:val="0"/>
          <w:noProof w:val="0"/>
          <w:sz w:val="22"/>
          <w:szCs w:val="22"/>
          <w:lang w:val="es-ES"/>
        </w:rPr>
        <w:t xml:space="preserve"> caballos de potencia y </w:t>
      </w:r>
      <w:r w:rsidRPr="7A76601E" w:rsidR="1DF46788">
        <w:rPr>
          <w:rFonts w:ascii="Arial Nova" w:hAnsi="Arial Nova" w:eastAsia="Arial Nova" w:cs="Arial Nova"/>
          <w:b w:val="0"/>
          <w:bCs w:val="0"/>
          <w:i w:val="0"/>
          <w:iCs w:val="0"/>
          <w:noProof w:val="0"/>
          <w:sz w:val="22"/>
          <w:szCs w:val="22"/>
          <w:lang w:val="es-ES"/>
        </w:rPr>
        <w:t>376</w:t>
      </w:r>
      <w:r w:rsidRPr="7A76601E" w:rsidR="2B559B6C">
        <w:rPr>
          <w:rFonts w:ascii="Arial Nova" w:hAnsi="Arial Nova" w:eastAsia="Arial Nova" w:cs="Arial Nova"/>
          <w:b w:val="0"/>
          <w:bCs w:val="0"/>
          <w:i w:val="0"/>
          <w:iCs w:val="0"/>
          <w:noProof w:val="0"/>
          <w:sz w:val="22"/>
          <w:szCs w:val="22"/>
          <w:lang w:val="es-ES"/>
        </w:rPr>
        <w:t xml:space="preserve"> libras pie de torque, este vehículo integra una transmisión híbrida DHT, una palanca de cambios </w:t>
      </w:r>
      <w:r w:rsidRPr="7A76601E" w:rsidR="5F22C70C">
        <w:rPr>
          <w:rFonts w:ascii="Arial Nova" w:hAnsi="Arial Nova" w:eastAsia="Arial Nova" w:cs="Arial Nova"/>
          <w:b w:val="0"/>
          <w:bCs w:val="0"/>
          <w:i w:val="0"/>
          <w:iCs w:val="0"/>
          <w:noProof w:val="0"/>
          <w:sz w:val="22"/>
          <w:szCs w:val="22"/>
          <w:lang w:val="es-ES"/>
        </w:rPr>
        <w:t>t</w:t>
      </w:r>
      <w:r w:rsidRPr="7A76601E" w:rsidR="2B559B6C">
        <w:rPr>
          <w:rFonts w:ascii="Arial Nova" w:hAnsi="Arial Nova" w:eastAsia="Arial Nova" w:cs="Arial Nova"/>
          <w:b w:val="0"/>
          <w:bCs w:val="0"/>
          <w:i w:val="0"/>
          <w:iCs w:val="0"/>
          <w:noProof w:val="0"/>
          <w:sz w:val="22"/>
          <w:szCs w:val="22"/>
          <w:lang w:val="es-ES"/>
        </w:rPr>
        <w:t>ipo E-</w:t>
      </w:r>
      <w:r w:rsidRPr="7A76601E" w:rsidR="2B559B6C">
        <w:rPr>
          <w:rFonts w:ascii="Arial Nova" w:hAnsi="Arial Nova" w:eastAsia="Arial Nova" w:cs="Arial Nova"/>
          <w:b w:val="0"/>
          <w:bCs w:val="0"/>
          <w:i w:val="0"/>
          <w:iCs w:val="0"/>
          <w:noProof w:val="0"/>
          <w:sz w:val="22"/>
          <w:szCs w:val="22"/>
          <w:lang w:val="es-ES"/>
        </w:rPr>
        <w:t>Shif</w:t>
      </w:r>
      <w:r w:rsidRPr="7A76601E" w:rsidR="2B559B6C">
        <w:rPr>
          <w:rFonts w:ascii="Arial Nova" w:hAnsi="Arial Nova" w:eastAsia="Arial Nova" w:cs="Arial Nova"/>
          <w:b w:val="0"/>
          <w:bCs w:val="0"/>
          <w:i w:val="0"/>
          <w:iCs w:val="0"/>
          <w:noProof w:val="0"/>
          <w:sz w:val="22"/>
          <w:szCs w:val="22"/>
          <w:lang w:val="es-ES"/>
        </w:rPr>
        <w:t xml:space="preserve"> y dirección asistida eléctricamente</w:t>
      </w:r>
      <w:r w:rsidRPr="7A76601E" w:rsidR="424C6C77">
        <w:rPr>
          <w:rFonts w:ascii="Arial Nova" w:hAnsi="Arial Nova" w:eastAsia="Arial Nova" w:cs="Arial Nova"/>
          <w:b w:val="0"/>
          <w:bCs w:val="0"/>
          <w:i w:val="0"/>
          <w:iCs w:val="0"/>
          <w:noProof w:val="0"/>
          <w:sz w:val="22"/>
          <w:szCs w:val="22"/>
          <w:lang w:val="es-ES"/>
        </w:rPr>
        <w:t>.</w:t>
      </w:r>
      <w:r w:rsidRPr="7A76601E" w:rsidR="5ED47FFC">
        <w:rPr>
          <w:rFonts w:ascii="Arial Nova" w:hAnsi="Arial Nova" w:eastAsia="Arial Nova" w:cs="Arial Nova"/>
          <w:b w:val="0"/>
          <w:bCs w:val="0"/>
          <w:i w:val="0"/>
          <w:iCs w:val="0"/>
          <w:noProof w:val="0"/>
          <w:sz w:val="22"/>
          <w:szCs w:val="22"/>
          <w:lang w:val="es-ES"/>
        </w:rPr>
        <w:t xml:space="preserve"> </w:t>
      </w:r>
      <w:r w:rsidRPr="7A76601E" w:rsidR="7BE4AF8E">
        <w:rPr>
          <w:rFonts w:ascii="Arial Nova" w:hAnsi="Arial Nova" w:eastAsia="Arial Nova" w:cs="Arial Nova"/>
          <w:b w:val="0"/>
          <w:bCs w:val="0"/>
          <w:i w:val="0"/>
          <w:iCs w:val="0"/>
          <w:noProof w:val="0"/>
          <w:sz w:val="22"/>
          <w:szCs w:val="22"/>
          <w:lang w:val="es-ES"/>
        </w:rPr>
        <w:t xml:space="preserve">Además de proporcionar un rendimiento sobresaliente, estos atributos también contribuyen a la eficiencia energética y a la reducción de emisiones, posicionándola como una SUV única en el mercado nacional que acelera el camino a la sostenibilidad. </w:t>
      </w:r>
    </w:p>
    <w:p xmlns:wp14="http://schemas.microsoft.com/office/word/2010/wordml" w:rsidP="4B1C7C2A" wp14:paraId="653A3537" wp14:textId="07A582F6">
      <w:pPr>
        <w:pStyle w:val="Normal"/>
        <w:spacing w:before="0" w:beforeAutospacing="off" w:after="0" w:afterAutospacing="off"/>
        <w:jc w:val="both"/>
        <w:rPr>
          <w:rFonts w:ascii="Arial Nova" w:hAnsi="Arial Nova" w:eastAsia="Arial Nova" w:cs="Arial Nova"/>
          <w:b w:val="0"/>
          <w:bCs w:val="0"/>
          <w:i w:val="0"/>
          <w:iCs w:val="0"/>
          <w:noProof w:val="0"/>
          <w:sz w:val="22"/>
          <w:szCs w:val="22"/>
          <w:lang w:val="es-ES"/>
        </w:rPr>
      </w:pPr>
    </w:p>
    <w:p xmlns:wp14="http://schemas.microsoft.com/office/word/2010/wordml" w:rsidP="1AEEDB8A" wp14:paraId="1A8AF25B" wp14:textId="0DF4F4A2">
      <w:pPr>
        <w:pStyle w:val="Normal"/>
        <w:suppressLineNumbers w:val="0"/>
        <w:bidi w:val="0"/>
        <w:spacing w:before="0" w:beforeAutospacing="off" w:after="0" w:afterAutospacing="off" w:line="279" w:lineRule="auto"/>
        <w:ind w:left="0" w:right="0"/>
        <w:jc w:val="both"/>
        <w:rPr>
          <w:rFonts w:ascii="Arial Nova" w:hAnsi="Arial Nova" w:eastAsia="Arial Nova" w:cs="Arial Nova"/>
          <w:b w:val="0"/>
          <w:bCs w:val="0"/>
          <w:i w:val="0"/>
          <w:iCs w:val="0"/>
          <w:noProof w:val="0"/>
          <w:sz w:val="22"/>
          <w:szCs w:val="22"/>
          <w:lang w:val="es-ES"/>
        </w:rPr>
      </w:pPr>
      <w:r w:rsidRPr="1AEEDB8A" w:rsidR="2CE345C4">
        <w:rPr>
          <w:rFonts w:ascii="Arial Nova" w:hAnsi="Arial Nova" w:eastAsia="Arial Nova" w:cs="Arial Nova"/>
          <w:b w:val="0"/>
          <w:bCs w:val="0"/>
          <w:i w:val="0"/>
          <w:iCs w:val="0"/>
          <w:noProof w:val="0"/>
          <w:sz w:val="22"/>
          <w:szCs w:val="22"/>
          <w:lang w:val="es-ES"/>
        </w:rPr>
        <w:t xml:space="preserve">Otro </w:t>
      </w:r>
      <w:r w:rsidRPr="1AEEDB8A" w:rsidR="2D49AA6A">
        <w:rPr>
          <w:rFonts w:ascii="Arial Nova" w:hAnsi="Arial Nova" w:eastAsia="Arial Nova" w:cs="Arial Nova"/>
          <w:b w:val="0"/>
          <w:bCs w:val="0"/>
          <w:i w:val="0"/>
          <w:iCs w:val="0"/>
          <w:noProof w:val="0"/>
          <w:sz w:val="22"/>
          <w:szCs w:val="22"/>
          <w:lang w:val="es-ES"/>
        </w:rPr>
        <w:t xml:space="preserve">elemento </w:t>
      </w:r>
      <w:r w:rsidRPr="1AEEDB8A" w:rsidR="2CE345C4">
        <w:rPr>
          <w:rFonts w:ascii="Arial Nova" w:hAnsi="Arial Nova" w:eastAsia="Arial Nova" w:cs="Arial Nova"/>
          <w:b w:val="0"/>
          <w:bCs w:val="0"/>
          <w:i w:val="0"/>
          <w:iCs w:val="0"/>
          <w:noProof w:val="0"/>
          <w:sz w:val="22"/>
          <w:szCs w:val="22"/>
          <w:lang w:val="es-ES"/>
        </w:rPr>
        <w:t>que o</w:t>
      </w:r>
      <w:r w:rsidRPr="1AEEDB8A" w:rsidR="440781F6">
        <w:rPr>
          <w:rFonts w:ascii="Arial Nova" w:hAnsi="Arial Nova" w:eastAsia="Arial Nova" w:cs="Arial Nova"/>
          <w:b w:val="0"/>
          <w:bCs w:val="0"/>
          <w:i w:val="0"/>
          <w:iCs w:val="0"/>
          <w:noProof w:val="0"/>
          <w:sz w:val="22"/>
          <w:szCs w:val="22"/>
          <w:lang w:val="es-ES"/>
        </w:rPr>
        <w:t xml:space="preserve">ptimiza el </w:t>
      </w:r>
      <w:r w:rsidRPr="1AEEDB8A" w:rsidR="2CE345C4">
        <w:rPr>
          <w:rFonts w:ascii="Arial Nova" w:hAnsi="Arial Nova" w:eastAsia="Arial Nova" w:cs="Arial Nova"/>
          <w:b w:val="0"/>
          <w:bCs w:val="0"/>
          <w:i w:val="0"/>
          <w:iCs w:val="0"/>
          <w:noProof w:val="0"/>
          <w:sz w:val="22"/>
          <w:szCs w:val="22"/>
          <w:lang w:val="es-ES"/>
        </w:rPr>
        <w:t>control</w:t>
      </w:r>
      <w:r w:rsidRPr="1AEEDB8A" w:rsidR="54C5FFD7">
        <w:rPr>
          <w:rFonts w:ascii="Arial Nova" w:hAnsi="Arial Nova" w:eastAsia="Arial Nova" w:cs="Arial Nova"/>
          <w:b w:val="0"/>
          <w:bCs w:val="0"/>
          <w:i w:val="0"/>
          <w:iCs w:val="0"/>
          <w:noProof w:val="0"/>
          <w:sz w:val="22"/>
          <w:szCs w:val="22"/>
          <w:lang w:val="es-ES"/>
        </w:rPr>
        <w:t xml:space="preserve"> de entretenimiento es el </w:t>
      </w:r>
      <w:r w:rsidRPr="1AEEDB8A" w:rsidR="2B559B6C">
        <w:rPr>
          <w:rFonts w:ascii="Arial Nova" w:hAnsi="Arial Nova" w:eastAsia="Arial Nova" w:cs="Arial Nova"/>
          <w:b w:val="0"/>
          <w:bCs w:val="0"/>
          <w:i w:val="0"/>
          <w:iCs w:val="0"/>
          <w:noProof w:val="0"/>
          <w:sz w:val="22"/>
          <w:szCs w:val="22"/>
          <w:lang w:val="es-ES"/>
        </w:rPr>
        <w:t xml:space="preserve">sistema de conectividad inalámbrica con </w:t>
      </w:r>
      <w:r w:rsidRPr="1AEEDB8A" w:rsidR="2B559B6C">
        <w:rPr>
          <w:rFonts w:ascii="Arial Nova" w:hAnsi="Arial Nova" w:eastAsia="Arial Nova" w:cs="Arial Nova"/>
          <w:b w:val="0"/>
          <w:bCs w:val="0"/>
          <w:i w:val="0"/>
          <w:iCs w:val="0"/>
          <w:noProof w:val="0"/>
          <w:sz w:val="22"/>
          <w:szCs w:val="22"/>
          <w:lang w:val="es-ES"/>
        </w:rPr>
        <w:t>CarPlay</w:t>
      </w:r>
      <w:r w:rsidRPr="1AEEDB8A" w:rsidR="2B559B6C">
        <w:rPr>
          <w:rFonts w:ascii="Arial Nova" w:hAnsi="Arial Nova" w:eastAsia="Arial Nova" w:cs="Arial Nova"/>
          <w:b w:val="0"/>
          <w:bCs w:val="0"/>
          <w:i w:val="0"/>
          <w:iCs w:val="0"/>
          <w:noProof w:val="0"/>
          <w:sz w:val="22"/>
          <w:szCs w:val="22"/>
          <w:lang w:val="es-ES"/>
        </w:rPr>
        <w:t>® y Android Auto® para la vinculación con teléfonos inteligentes.</w:t>
      </w:r>
      <w:r w:rsidRPr="1AEEDB8A" w:rsidR="7A6678FF">
        <w:rPr>
          <w:rFonts w:ascii="Arial Nova" w:hAnsi="Arial Nova" w:eastAsia="Arial Nova" w:cs="Arial Nova"/>
          <w:b w:val="0"/>
          <w:bCs w:val="0"/>
          <w:i w:val="0"/>
          <w:iCs w:val="0"/>
          <w:noProof w:val="0"/>
          <w:sz w:val="22"/>
          <w:szCs w:val="22"/>
          <w:lang w:val="es-ES"/>
        </w:rPr>
        <w:t xml:space="preserve"> 4</w:t>
      </w:r>
    </w:p>
    <w:p xmlns:wp14="http://schemas.microsoft.com/office/word/2010/wordml" w:rsidP="66DE3545" wp14:paraId="30CB404A" wp14:textId="2D72538D">
      <w:pPr>
        <w:pStyle w:val="Normal"/>
        <w:spacing w:before="240" w:beforeAutospacing="off" w:after="240" w:afterAutospacing="off"/>
        <w:jc w:val="both"/>
        <w:rPr>
          <w:rFonts w:ascii="Arial Nova" w:hAnsi="Arial Nova" w:eastAsia="Arial Nova" w:cs="Arial Nova"/>
          <w:b w:val="1"/>
          <w:bCs w:val="1"/>
          <w:i w:val="0"/>
          <w:iCs w:val="0"/>
          <w:noProof w:val="0"/>
          <w:sz w:val="22"/>
          <w:szCs w:val="22"/>
          <w:lang w:val="es-ES"/>
        </w:rPr>
      </w:pPr>
      <w:r w:rsidRPr="66DE3545" w:rsidR="5A0A5068">
        <w:rPr>
          <w:rFonts w:ascii="Arial Nova" w:hAnsi="Arial Nova" w:eastAsia="Arial Nova" w:cs="Arial Nova"/>
          <w:b w:val="1"/>
          <w:bCs w:val="1"/>
          <w:i w:val="0"/>
          <w:iCs w:val="0"/>
          <w:noProof w:val="0"/>
          <w:sz w:val="22"/>
          <w:szCs w:val="22"/>
          <w:lang w:val="es-ES"/>
        </w:rPr>
        <w:t xml:space="preserve">Comodidad y seguridad de otro nivel </w:t>
      </w:r>
    </w:p>
    <w:p xmlns:wp14="http://schemas.microsoft.com/office/word/2010/wordml" w:rsidP="66DE3545" wp14:paraId="16F958CC" wp14:textId="505A52CD">
      <w:pPr>
        <w:pStyle w:val="Normal"/>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66DE3545"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De igual manera, esta SUV altamente s</w:t>
      </w:r>
      <w:r w:rsidRPr="66DE3545" w:rsidR="4EEBEB38">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ostenible </w:t>
      </w:r>
      <w:r w:rsidRPr="66DE3545"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mantiene intacta su capacidad para siete pasajeros, </w:t>
      </w:r>
      <w:r w:rsidRPr="66DE3545" w:rsidR="6035A4E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techo </w:t>
      </w:r>
      <w:r w:rsidRPr="66DE3545" w:rsidR="6035A4E1">
        <w:rPr>
          <w:rFonts w:ascii="Arial" w:hAnsi="Arial" w:eastAsia="Arial" w:cs="Arial"/>
          <w:b w:val="0"/>
          <w:bCs w:val="0"/>
          <w:i w:val="0"/>
          <w:iCs w:val="0"/>
          <w:strike w:val="0"/>
          <w:dstrike w:val="0"/>
          <w:noProof w:val="0"/>
          <w:color w:val="000000" w:themeColor="text1" w:themeTint="FF" w:themeShade="FF"/>
          <w:sz w:val="22"/>
          <w:szCs w:val="22"/>
          <w:u w:val="none"/>
          <w:lang w:val="es-ES"/>
        </w:rPr>
        <w:t>panorámico</w:t>
      </w:r>
      <w:r w:rsidRPr="66DE3545" w:rsidR="6035A4E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66DE3545"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cámara de 360°, pantalla de </w:t>
      </w:r>
      <w:r w:rsidRPr="66DE3545"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infoentretenimiento</w:t>
      </w:r>
      <w:r w:rsidRPr="66DE3545"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de 12.3", cajuela eléctrica</w:t>
      </w:r>
      <w:r w:rsidRPr="66DE3545" w:rsidR="426E6DCE">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freno de mano electrónico con </w:t>
      </w:r>
      <w:r w:rsidRPr="66DE3545" w:rsidR="426E6DCE">
        <w:rPr>
          <w:rFonts w:ascii="Arial" w:hAnsi="Arial" w:eastAsia="Arial" w:cs="Arial"/>
          <w:b w:val="0"/>
          <w:bCs w:val="0"/>
          <w:i w:val="1"/>
          <w:iCs w:val="1"/>
          <w:strike w:val="0"/>
          <w:dstrike w:val="0"/>
          <w:noProof w:val="0"/>
          <w:color w:val="000000" w:themeColor="text1" w:themeTint="FF" w:themeShade="FF"/>
          <w:sz w:val="22"/>
          <w:szCs w:val="22"/>
          <w:u w:val="none"/>
          <w:lang w:val="es-ES"/>
        </w:rPr>
        <w:t>Autohold</w:t>
      </w:r>
      <w:r w:rsidRPr="66DE3545" w:rsidR="426E6DCE">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w:t>
      </w:r>
      <w:r w:rsidRPr="66DE3545"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y el avanzado sistema ADAS, diseñado para elevar la seguridad mediante la prevención de colisiones</w:t>
      </w:r>
      <w:r w:rsidRPr="66DE3545" w:rsidR="500A77BB">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66DE3545" w:rsidR="0B25EFE1">
        <w:rPr>
          <w:rFonts w:ascii="Arial" w:hAnsi="Arial" w:eastAsia="Arial" w:cs="Arial"/>
          <w:b w:val="0"/>
          <w:bCs w:val="0"/>
          <w:i w:val="0"/>
          <w:iCs w:val="0"/>
          <w:strike w:val="0"/>
          <w:dstrike w:val="0"/>
          <w:noProof w:val="0"/>
          <w:color w:val="000000" w:themeColor="text1" w:themeTint="FF" w:themeShade="FF"/>
          <w:sz w:val="22"/>
          <w:szCs w:val="22"/>
          <w:u w:val="none"/>
          <w:lang w:val="es-ES"/>
        </w:rPr>
        <w:t>la protección con bolsas de aire</w:t>
      </w:r>
      <w:r w:rsidRPr="66DE3545" w:rsidR="4B5E52F4">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y sensores de estacionamiento. </w:t>
      </w:r>
    </w:p>
    <w:p xmlns:wp14="http://schemas.microsoft.com/office/word/2010/wordml" w:rsidP="66DE3545" wp14:paraId="5C1A07E2" wp14:textId="2C2CDB44">
      <w:pPr>
        <w:pStyle w:val="Normal"/>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66DE3545" w:rsidR="13E180DB">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Instituido por las empresas ABB Green TV en 2020, el </w:t>
      </w:r>
      <w:r w:rsidRPr="66DE3545" w:rsidR="13E180DB">
        <w:rPr>
          <w:rFonts w:ascii="Arial" w:hAnsi="Arial" w:eastAsia="Arial" w:cs="Arial"/>
          <w:b w:val="1"/>
          <w:bCs w:val="1"/>
          <w:i w:val="0"/>
          <w:iCs w:val="0"/>
          <w:strike w:val="0"/>
          <w:dstrike w:val="0"/>
          <w:noProof w:val="0"/>
          <w:color w:val="000000" w:themeColor="text1" w:themeTint="FF" w:themeShade="FF"/>
          <w:sz w:val="22"/>
          <w:szCs w:val="22"/>
          <w:u w:val="none"/>
          <w:lang w:val="es-ES"/>
        </w:rPr>
        <w:t>Día Mundial del Vehículo Eléctrico</w:t>
      </w:r>
      <w:r w:rsidRPr="66DE3545" w:rsidR="13E180DB">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celebrado desde entonces cada 9 de septiembre, se centra en la importancia de adoptar la movilidad sostenible en beneficio del mundo y sus recursos naturales. </w:t>
      </w:r>
      <w:r w:rsidRPr="66DE3545" w:rsidR="13E180DB">
        <w:rPr>
          <w:rFonts w:ascii="Arial" w:hAnsi="Arial" w:eastAsia="Arial" w:cs="Arial"/>
          <w:b w:val="0"/>
          <w:bCs w:val="0"/>
          <w:i w:val="0"/>
          <w:iCs w:val="0"/>
          <w:strike w:val="0"/>
          <w:dstrike w:val="0"/>
          <w:noProof w:val="0"/>
          <w:color w:val="000000" w:themeColor="text1" w:themeTint="FF" w:themeShade="FF"/>
          <w:sz w:val="22"/>
          <w:szCs w:val="22"/>
          <w:u w:val="none"/>
          <w:lang w:val="es-ES"/>
        </w:rPr>
        <w:t>Chirey</w:t>
      </w:r>
      <w:r w:rsidRPr="66DE3545" w:rsidR="13E180DB">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hace un recordatorio sobre el rol que desempeñan las grandes empresas de la industria automotriz para presentar vehículos innovadores y alineados a las metas medioambientales.  </w:t>
      </w:r>
    </w:p>
    <w:p w:rsidR="42EFDE85" w:rsidP="554C3C5E" w:rsidRDefault="42EFDE85" w14:paraId="7C67F4BB" w14:textId="0337632B">
      <w:pPr>
        <w:pStyle w:val="Normal"/>
        <w:widowControl w:val="0"/>
        <w:spacing w:after="16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54C3C5E" w:rsidR="19D3CDA8">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Con un diseño que fusiona modernidad, comodidad y sostenibilidad, </w:t>
      </w:r>
      <w:r w:rsidRPr="554C3C5E" w:rsidR="1F69F035">
        <w:rPr>
          <w:rFonts w:ascii="Arial Nova" w:hAnsi="Arial Nova" w:eastAsia="Arial Nova" w:cs="Arial Nova"/>
          <w:b w:val="0"/>
          <w:bCs w:val="0"/>
          <w:i w:val="0"/>
          <w:iCs w:val="0"/>
          <w:caps w:val="0"/>
          <w:smallCaps w:val="0"/>
          <w:noProof w:val="0"/>
          <w:color w:val="000000" w:themeColor="text1" w:themeTint="FF" w:themeShade="FF"/>
          <w:sz w:val="22"/>
          <w:szCs w:val="22"/>
          <w:lang w:val="es-ES"/>
        </w:rPr>
        <w:t>l</w:t>
      </w:r>
      <w:r w:rsidRPr="554C3C5E" w:rsidR="55EF6C0F">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a nueva </w:t>
      </w:r>
      <w:r w:rsidRPr="554C3C5E" w:rsidR="55EF6C0F">
        <w:rPr>
          <w:rFonts w:ascii="Arial Nova" w:hAnsi="Arial Nova" w:eastAsia="Arial Nova" w:cs="Arial Nova"/>
          <w:b w:val="0"/>
          <w:bCs w:val="0"/>
          <w:i w:val="0"/>
          <w:iCs w:val="0"/>
          <w:caps w:val="0"/>
          <w:smallCaps w:val="0"/>
          <w:noProof w:val="0"/>
          <w:color w:val="000000" w:themeColor="text1" w:themeTint="FF" w:themeShade="FF"/>
          <w:sz w:val="22"/>
          <w:szCs w:val="22"/>
          <w:lang w:val="es-ES"/>
        </w:rPr>
        <w:t>Tiggo</w:t>
      </w:r>
      <w:r w:rsidRPr="554C3C5E" w:rsidR="55EF6C0F">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w:t>
      </w:r>
      <w:r w:rsidRPr="554C3C5E" w:rsidR="55EF6C0F">
        <w:rPr>
          <w:rFonts w:ascii="Arial Nova" w:hAnsi="Arial Nova" w:eastAsia="Arial Nova" w:cs="Arial Nova"/>
          <w:b w:val="0"/>
          <w:bCs w:val="0"/>
          <w:i w:val="0"/>
          <w:iCs w:val="0"/>
          <w:strike w:val="0"/>
          <w:dstrike w:val="0"/>
          <w:noProof w:val="0"/>
          <w:color w:val="000000" w:themeColor="text1" w:themeTint="FF" w:themeShade="FF"/>
          <w:sz w:val="22"/>
          <w:szCs w:val="22"/>
          <w:u w:val="none"/>
          <w:lang w:val="es-ES"/>
        </w:rPr>
        <w:t xml:space="preserve">8 Pro e+ </w:t>
      </w:r>
      <w:r w:rsidRPr="554C3C5E" w:rsidR="2BE9B7EF">
        <w:rPr>
          <w:rFonts w:ascii="Arial Nova" w:hAnsi="Arial Nova" w:eastAsia="Arial Nova" w:cs="Arial Nova"/>
          <w:b w:val="0"/>
          <w:bCs w:val="0"/>
          <w:i w:val="0"/>
          <w:iCs w:val="0"/>
          <w:strike w:val="0"/>
          <w:dstrike w:val="0"/>
          <w:noProof w:val="0"/>
          <w:color w:val="000000" w:themeColor="text1" w:themeTint="FF" w:themeShade="FF"/>
          <w:sz w:val="22"/>
          <w:szCs w:val="22"/>
          <w:u w:val="none"/>
          <w:lang w:val="es-ES"/>
        </w:rPr>
        <w:t>busca posicionarse como la mejor opción dentro del segmento.</w:t>
      </w:r>
    </w:p>
    <w:p w:rsidR="42EFDE85" w:rsidP="554C3C5E" w:rsidRDefault="42EFDE85" w14:paraId="45AF9C8A" w14:textId="7E8C6C8E">
      <w:pPr>
        <w:pStyle w:val="Normal"/>
        <w:widowControl w:val="0"/>
        <w:spacing w:after="160" w:line="259" w:lineRule="auto"/>
        <w:jc w:val="both"/>
        <w:rPr>
          <w:rFonts w:ascii="Arial Nova" w:hAnsi="Arial Nova" w:eastAsia="Arial Nova" w:cs="Arial Nova"/>
          <w:b w:val="1"/>
          <w:bCs w:val="1"/>
          <w:i w:val="0"/>
          <w:iCs w:val="0"/>
          <w:caps w:val="0"/>
          <w:smallCaps w:val="0"/>
          <w:noProof w:val="0"/>
          <w:color w:val="000000" w:themeColor="text1" w:themeTint="FF" w:themeShade="FF"/>
          <w:sz w:val="22"/>
          <w:szCs w:val="22"/>
          <w:lang w:val="es-MX"/>
        </w:rPr>
      </w:pPr>
    </w:p>
    <w:p w:rsidR="42EFDE85" w:rsidP="554C3C5E" w:rsidRDefault="42EFDE85" w14:paraId="687F8563" w14:textId="6AD270F0">
      <w:pPr>
        <w:pStyle w:val="Normal"/>
        <w:widowControl w:val="0"/>
        <w:spacing w:after="16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54C3C5E" w:rsidR="42EFDE85">
        <w:rPr>
          <w:rFonts w:ascii="Arial Nova" w:hAnsi="Arial Nova" w:eastAsia="Arial Nova" w:cs="Arial Nova"/>
          <w:b w:val="1"/>
          <w:bCs w:val="1"/>
          <w:i w:val="0"/>
          <w:iCs w:val="0"/>
          <w:caps w:val="0"/>
          <w:smallCaps w:val="0"/>
          <w:noProof w:val="0"/>
          <w:color w:val="000000" w:themeColor="text1" w:themeTint="FF" w:themeShade="FF"/>
          <w:sz w:val="22"/>
          <w:szCs w:val="22"/>
          <w:lang w:val="es-MX"/>
        </w:rPr>
        <w:t xml:space="preserve">Acerca de CHIREY </w:t>
      </w:r>
    </w:p>
    <w:p w:rsidR="42EFDE85" w:rsidP="5447C92C" w:rsidRDefault="42EFDE85" w14:paraId="725D79B5" w14:textId="26D11215">
      <w:pPr>
        <w:widowControl w:val="0"/>
        <w:spacing w:after="160" w:line="259" w:lineRule="auto"/>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447C92C" w:rsidR="42EFDE85">
        <w:rPr>
          <w:rFonts w:ascii="Arial Nova" w:hAnsi="Arial Nova" w:eastAsia="Arial Nova" w:cs="Arial Nova"/>
          <w:b w:val="0"/>
          <w:bCs w:val="0"/>
          <w:i w:val="0"/>
          <w:iCs w:val="0"/>
          <w:caps w:val="0"/>
          <w:smallCaps w:val="0"/>
          <w:noProof w:val="0"/>
          <w:color w:val="000000" w:themeColor="text1" w:themeTint="FF" w:themeShade="FF"/>
          <w:sz w:val="22"/>
          <w:szCs w:val="22"/>
          <w:lang w:val="es-MX"/>
        </w:rPr>
        <w:t>CHIREY es una empresa de alcance global con presencia en México desde 2022. En su primer año de operaciones vendió más de 30,000 unidades en el mercado nacional. Por más de 27 años, CHIREY ha desarrollado plataformas para todos los segmentos, productos con una tecnología que permite ahorrar combustible y reducir emisiones en el medioambiente, cumpliendo con la Norma EURO6, incluyendo vehículos de combustión interna, híbridos, PHEV y eléctricos. CHIREY se compromete con el desarrollo y con la misión de traer tecnología más avanzada para sus clientes.</w:t>
      </w:r>
    </w:p>
    <w:p w:rsidR="42EFDE85" w:rsidP="5447C92C" w:rsidRDefault="42EFDE85" w14:paraId="6F907970" w14:textId="499E1CDA">
      <w:pPr>
        <w:widowControl w:val="0"/>
        <w:spacing w:after="160"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447C92C" w:rsidR="42EFDE85">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CHIREY MOTOR MÉXICO es una subsidiaria de la empresa CHERY INTERNATIONAL. Para más información sobre la empresa, visite: </w:t>
      </w:r>
      <w:hyperlink r:id="Rcd7c0e7f4ce344a2">
        <w:r w:rsidRPr="5447C92C" w:rsidR="42EFDE85">
          <w:rPr>
            <w:rStyle w:val="Hyperlink"/>
            <w:rFonts w:ascii="Arial Nova" w:hAnsi="Arial Nova" w:eastAsia="Arial Nova" w:cs="Arial Nova"/>
            <w:b w:val="0"/>
            <w:bCs w:val="0"/>
            <w:i w:val="0"/>
            <w:iCs w:val="0"/>
            <w:caps w:val="0"/>
            <w:smallCaps w:val="0"/>
            <w:strike w:val="0"/>
            <w:dstrike w:val="0"/>
            <w:noProof w:val="0"/>
            <w:sz w:val="22"/>
            <w:szCs w:val="22"/>
            <w:lang w:val="es-MX"/>
          </w:rPr>
          <w:t>chirey.mx.</w:t>
        </w:r>
      </w:hyperlink>
    </w:p>
    <w:p w:rsidR="42EFDE85" w:rsidP="5447C92C" w:rsidRDefault="42EFDE85" w14:paraId="4D4E93BC" w14:textId="50565A2B">
      <w:pPr>
        <w:widowControl w:val="0"/>
        <w:spacing w:after="160"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447C92C" w:rsidR="42EFDE85">
        <w:rPr>
          <w:rFonts w:ascii="Arial Nova" w:hAnsi="Arial Nova" w:eastAsia="Arial Nova" w:cs="Arial Nova"/>
          <w:b w:val="1"/>
          <w:bCs w:val="1"/>
          <w:i w:val="0"/>
          <w:iCs w:val="0"/>
          <w:caps w:val="0"/>
          <w:smallCaps w:val="0"/>
          <w:noProof w:val="0"/>
          <w:color w:val="000000" w:themeColor="text1" w:themeTint="FF" w:themeShade="FF"/>
          <w:sz w:val="22"/>
          <w:szCs w:val="22"/>
          <w:lang w:val="es-MX"/>
        </w:rPr>
        <w:t>Contactos de prensa:</w:t>
      </w:r>
    </w:p>
    <w:p w:rsidR="42EFDE85" w:rsidP="5447C92C" w:rsidRDefault="42EFDE85" w14:paraId="764C198A" w14:textId="78736970">
      <w:pPr>
        <w:widowControl w:val="0"/>
        <w:spacing w:after="0" w:afterAutospacing="off" w:line="259" w:lineRule="auto"/>
        <w:ind w:left="15" w:firstLine="0"/>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447C92C" w:rsidR="42EFDE85">
        <w:rPr>
          <w:rFonts w:ascii="Arial Nova" w:hAnsi="Arial Nova" w:eastAsia="Arial Nova" w:cs="Arial Nova"/>
          <w:b w:val="0"/>
          <w:bCs w:val="0"/>
          <w:i w:val="0"/>
          <w:iCs w:val="0"/>
          <w:caps w:val="0"/>
          <w:smallCaps w:val="0"/>
          <w:noProof w:val="0"/>
          <w:color w:val="000000" w:themeColor="text1" w:themeTint="FF" w:themeShade="FF"/>
          <w:sz w:val="22"/>
          <w:szCs w:val="22"/>
          <w:lang w:val="en-US"/>
        </w:rPr>
        <w:t>Paola Ruiz</w:t>
      </w:r>
    </w:p>
    <w:p w:rsidR="42EFDE85" w:rsidP="5447C92C" w:rsidRDefault="42EFDE85" w14:paraId="4FCFEC2B" w14:textId="4C4F41F6">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447C92C" w:rsidR="42EFDE85">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 Company</w:t>
      </w:r>
    </w:p>
    <w:p w:rsidR="42EFDE85" w:rsidP="5447C92C" w:rsidRDefault="42EFDE85" w14:paraId="766B1F56" w14:textId="2140947A">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447C92C" w:rsidR="42EFDE85">
        <w:rPr>
          <w:rFonts w:ascii="Arial Nova" w:hAnsi="Arial Nova" w:eastAsia="Arial Nova" w:cs="Arial Nova"/>
          <w:b w:val="0"/>
          <w:bCs w:val="0"/>
          <w:i w:val="0"/>
          <w:iCs w:val="0"/>
          <w:caps w:val="0"/>
          <w:smallCaps w:val="0"/>
          <w:noProof w:val="0"/>
          <w:color w:val="000000" w:themeColor="text1" w:themeTint="FF" w:themeShade="FF"/>
          <w:sz w:val="22"/>
          <w:szCs w:val="22"/>
          <w:lang w:val="es-MX"/>
        </w:rPr>
        <w:t>Cel. 55 85777630</w:t>
      </w:r>
    </w:p>
    <w:p w:rsidR="42EFDE85" w:rsidP="5447C92C" w:rsidRDefault="42EFDE85" w14:paraId="6F02615F" w14:textId="6A0AE113">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447C92C" w:rsidR="42EFDE85">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E-mail: </w:t>
      </w:r>
      <w:hyperlink r:id="R96c558f4a3f748f4">
        <w:r w:rsidRPr="5447C92C" w:rsidR="42EFDE85">
          <w:rPr>
            <w:rStyle w:val="Hyperlink"/>
            <w:rFonts w:ascii="Arial Nova" w:hAnsi="Arial Nova" w:eastAsia="Arial Nova" w:cs="Arial Nova"/>
            <w:b w:val="0"/>
            <w:bCs w:val="0"/>
            <w:i w:val="0"/>
            <w:iCs w:val="0"/>
            <w:caps w:val="0"/>
            <w:smallCaps w:val="0"/>
            <w:strike w:val="0"/>
            <w:dstrike w:val="0"/>
            <w:noProof w:val="0"/>
            <w:sz w:val="22"/>
            <w:szCs w:val="22"/>
            <w:lang w:val="es-MX"/>
          </w:rPr>
          <w:t>paola.ruiz@another.co</w:t>
        </w:r>
      </w:hyperlink>
    </w:p>
    <w:p w:rsidR="5447C92C" w:rsidP="5447C92C" w:rsidRDefault="5447C92C" w14:paraId="17D0FD2A" w14:textId="1E9E8897">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w:rsidR="42EFDE85" w:rsidP="5447C92C" w:rsidRDefault="42EFDE85" w14:paraId="4B74EE62" w14:textId="4EABBDF2">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447C92C" w:rsidR="42EFDE85">
        <w:rPr>
          <w:rFonts w:ascii="Arial Nova" w:hAnsi="Arial Nova" w:eastAsia="Arial Nova" w:cs="Arial Nova"/>
          <w:b w:val="0"/>
          <w:bCs w:val="0"/>
          <w:i w:val="0"/>
          <w:iCs w:val="0"/>
          <w:caps w:val="0"/>
          <w:smallCaps w:val="0"/>
          <w:noProof w:val="0"/>
          <w:color w:val="000000" w:themeColor="text1" w:themeTint="FF" w:themeShade="FF"/>
          <w:sz w:val="22"/>
          <w:szCs w:val="22"/>
          <w:lang w:val="es-MX"/>
        </w:rPr>
        <w:t>Carlos Gutiérrez</w:t>
      </w:r>
    </w:p>
    <w:p w:rsidR="42EFDE85" w:rsidP="5447C92C" w:rsidRDefault="42EFDE85" w14:paraId="01B6059E" w14:textId="66FECB84">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447C92C" w:rsidR="42EFDE85">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 Company</w:t>
      </w:r>
    </w:p>
    <w:p w:rsidR="42EFDE85" w:rsidP="5447C92C" w:rsidRDefault="42EFDE85" w14:paraId="5C6F9DBE" w14:textId="1A696C86">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447C92C" w:rsidR="42EFDE85">
        <w:rPr>
          <w:rFonts w:ascii="Arial Nova" w:hAnsi="Arial Nova" w:eastAsia="Arial Nova" w:cs="Arial Nova"/>
          <w:b w:val="0"/>
          <w:bCs w:val="0"/>
          <w:i w:val="0"/>
          <w:iCs w:val="0"/>
          <w:caps w:val="0"/>
          <w:smallCaps w:val="0"/>
          <w:noProof w:val="0"/>
          <w:color w:val="000000" w:themeColor="text1" w:themeTint="FF" w:themeShade="FF"/>
          <w:sz w:val="22"/>
          <w:szCs w:val="22"/>
          <w:lang w:val="en-US"/>
        </w:rPr>
        <w:t>Cel</w:t>
      </w:r>
      <w:r w:rsidRPr="5447C92C" w:rsidR="42EFDE85">
        <w:rPr>
          <w:rFonts w:ascii="Arial Nova" w:hAnsi="Arial Nova" w:eastAsia="Arial Nova" w:cs="Arial Nova"/>
          <w:b w:val="0"/>
          <w:bCs w:val="0"/>
          <w:i w:val="0"/>
          <w:iCs w:val="0"/>
          <w:caps w:val="0"/>
          <w:smallCaps w:val="0"/>
          <w:noProof w:val="0"/>
          <w:color w:val="000000" w:themeColor="text1" w:themeTint="FF" w:themeShade="FF"/>
          <w:sz w:val="22"/>
          <w:szCs w:val="22"/>
          <w:lang w:val="en-US"/>
        </w:rPr>
        <w:t>. 56 2666 1769</w:t>
      </w:r>
    </w:p>
    <w:p w:rsidR="5447C92C" w:rsidP="1AEEDB8A" w:rsidRDefault="5447C92C" w14:paraId="520BEB66" w14:textId="210FC4BC">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1AEEDB8A" w:rsidR="42EFDE85">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E-mail: </w:t>
      </w:r>
      <w:r w:rsidRPr="1AEEDB8A" w:rsidR="42EFDE85">
        <w:rPr>
          <w:rFonts w:ascii="Arial Nova" w:hAnsi="Arial Nova" w:eastAsia="Arial Nova" w:cs="Arial Nova"/>
          <w:b w:val="0"/>
          <w:bCs w:val="0"/>
          <w:i w:val="0"/>
          <w:iCs w:val="0"/>
          <w:caps w:val="0"/>
          <w:smallCaps w:val="0"/>
          <w:strike w:val="0"/>
          <w:dstrike w:val="0"/>
          <w:noProof w:val="0"/>
          <w:sz w:val="22"/>
          <w:szCs w:val="22"/>
          <w:lang w:val="en-US"/>
        </w:rPr>
        <w:t>carlos.gutierrez@another.co</w:t>
      </w:r>
    </w:p>
    <w:sectPr>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A4RQvi2ShBKzYi" int2:id="QjALUfxF">
      <int2:state int2:type="AugLoop_Text_Critique" int2:value="Rejected"/>
    </int2:textHash>
    <int2:textHash int2:hashCode="lxrnK/vIJqyJ8v" int2:id="4ZFkYmQg">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37395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6DB1DE"/>
    <w:rsid w:val="00D3AD06"/>
    <w:rsid w:val="019583FF"/>
    <w:rsid w:val="01D02DA0"/>
    <w:rsid w:val="0204C38B"/>
    <w:rsid w:val="0204C38B"/>
    <w:rsid w:val="02BEF039"/>
    <w:rsid w:val="03059555"/>
    <w:rsid w:val="063B9E44"/>
    <w:rsid w:val="07B25F7E"/>
    <w:rsid w:val="09085B81"/>
    <w:rsid w:val="095A77FB"/>
    <w:rsid w:val="0A17F538"/>
    <w:rsid w:val="0B25EFE1"/>
    <w:rsid w:val="0B290DFA"/>
    <w:rsid w:val="0C4A0A81"/>
    <w:rsid w:val="0D312F9A"/>
    <w:rsid w:val="0D585792"/>
    <w:rsid w:val="0EC5B1B0"/>
    <w:rsid w:val="103C9B66"/>
    <w:rsid w:val="11D8545D"/>
    <w:rsid w:val="120E2D6F"/>
    <w:rsid w:val="12F3C113"/>
    <w:rsid w:val="13E180DB"/>
    <w:rsid w:val="13FCE0ED"/>
    <w:rsid w:val="14C219AD"/>
    <w:rsid w:val="151ACD40"/>
    <w:rsid w:val="16C86B04"/>
    <w:rsid w:val="16C9FEB1"/>
    <w:rsid w:val="16CD38E6"/>
    <w:rsid w:val="170D2812"/>
    <w:rsid w:val="17BAC958"/>
    <w:rsid w:val="17BAC958"/>
    <w:rsid w:val="18FF53E8"/>
    <w:rsid w:val="1932D7D7"/>
    <w:rsid w:val="1987AFFC"/>
    <w:rsid w:val="199C8A26"/>
    <w:rsid w:val="19D3CDA8"/>
    <w:rsid w:val="1AEEDB8A"/>
    <w:rsid w:val="1B094B0E"/>
    <w:rsid w:val="1B500A3E"/>
    <w:rsid w:val="1B5AC94E"/>
    <w:rsid w:val="1B5CE157"/>
    <w:rsid w:val="1C1E5077"/>
    <w:rsid w:val="1C437771"/>
    <w:rsid w:val="1C6DB1DE"/>
    <w:rsid w:val="1DF46788"/>
    <w:rsid w:val="1F69F035"/>
    <w:rsid w:val="213A9982"/>
    <w:rsid w:val="21F2A44B"/>
    <w:rsid w:val="2216D8C1"/>
    <w:rsid w:val="231DA31A"/>
    <w:rsid w:val="23B4E611"/>
    <w:rsid w:val="23B4E611"/>
    <w:rsid w:val="23E2F296"/>
    <w:rsid w:val="247BA659"/>
    <w:rsid w:val="2597150B"/>
    <w:rsid w:val="2597150B"/>
    <w:rsid w:val="25F78DDD"/>
    <w:rsid w:val="26D4DABD"/>
    <w:rsid w:val="2A04FF0E"/>
    <w:rsid w:val="2B0DD840"/>
    <w:rsid w:val="2B559B6C"/>
    <w:rsid w:val="2B638B48"/>
    <w:rsid w:val="2B638B48"/>
    <w:rsid w:val="2BD598E9"/>
    <w:rsid w:val="2BE9B7EF"/>
    <w:rsid w:val="2C4DCA9D"/>
    <w:rsid w:val="2C733F93"/>
    <w:rsid w:val="2C8D16A0"/>
    <w:rsid w:val="2CE345C4"/>
    <w:rsid w:val="2CF52DB2"/>
    <w:rsid w:val="2D49AA6A"/>
    <w:rsid w:val="2D4D5514"/>
    <w:rsid w:val="2D4D5514"/>
    <w:rsid w:val="2E16DBF6"/>
    <w:rsid w:val="2F85C70D"/>
    <w:rsid w:val="30471B92"/>
    <w:rsid w:val="3080F836"/>
    <w:rsid w:val="31787EB5"/>
    <w:rsid w:val="3386F886"/>
    <w:rsid w:val="34C5385B"/>
    <w:rsid w:val="35E4F918"/>
    <w:rsid w:val="3666B158"/>
    <w:rsid w:val="367B2BE7"/>
    <w:rsid w:val="37B0D869"/>
    <w:rsid w:val="38C497B3"/>
    <w:rsid w:val="38FCA0AB"/>
    <w:rsid w:val="39EDB812"/>
    <w:rsid w:val="3BED17EF"/>
    <w:rsid w:val="3CB52B0A"/>
    <w:rsid w:val="3E11DCD6"/>
    <w:rsid w:val="3EF34C0D"/>
    <w:rsid w:val="40535436"/>
    <w:rsid w:val="405735F2"/>
    <w:rsid w:val="409871B3"/>
    <w:rsid w:val="411BF325"/>
    <w:rsid w:val="411BF325"/>
    <w:rsid w:val="424C6C77"/>
    <w:rsid w:val="426E6DCE"/>
    <w:rsid w:val="42EFDE85"/>
    <w:rsid w:val="440781F6"/>
    <w:rsid w:val="45A13400"/>
    <w:rsid w:val="45A72F35"/>
    <w:rsid w:val="46466E63"/>
    <w:rsid w:val="47D53F28"/>
    <w:rsid w:val="49654FFC"/>
    <w:rsid w:val="4A2ADED8"/>
    <w:rsid w:val="4A56EAC8"/>
    <w:rsid w:val="4A9A56E6"/>
    <w:rsid w:val="4ABB664B"/>
    <w:rsid w:val="4B1C7C2A"/>
    <w:rsid w:val="4B5036BE"/>
    <w:rsid w:val="4B5E52F4"/>
    <w:rsid w:val="4B7ADFC0"/>
    <w:rsid w:val="4C55D470"/>
    <w:rsid w:val="4CD9F68C"/>
    <w:rsid w:val="4D08A4D0"/>
    <w:rsid w:val="4EEBEB38"/>
    <w:rsid w:val="4F50C928"/>
    <w:rsid w:val="4F804910"/>
    <w:rsid w:val="4F804910"/>
    <w:rsid w:val="4FBB5080"/>
    <w:rsid w:val="500A77BB"/>
    <w:rsid w:val="51BC2ADE"/>
    <w:rsid w:val="51CB53D8"/>
    <w:rsid w:val="51CB53D8"/>
    <w:rsid w:val="5447C92C"/>
    <w:rsid w:val="547AAE5B"/>
    <w:rsid w:val="547AAE5B"/>
    <w:rsid w:val="54C5FFD7"/>
    <w:rsid w:val="554C3C5E"/>
    <w:rsid w:val="55EF6C0F"/>
    <w:rsid w:val="56A54C95"/>
    <w:rsid w:val="5732D2EF"/>
    <w:rsid w:val="5732D2EF"/>
    <w:rsid w:val="57C4B345"/>
    <w:rsid w:val="59853682"/>
    <w:rsid w:val="5A0A5068"/>
    <w:rsid w:val="5A50AF9F"/>
    <w:rsid w:val="5B383071"/>
    <w:rsid w:val="5B38A2FA"/>
    <w:rsid w:val="5B66FE7D"/>
    <w:rsid w:val="5C175427"/>
    <w:rsid w:val="5C29BECA"/>
    <w:rsid w:val="5D963556"/>
    <w:rsid w:val="5E064B9C"/>
    <w:rsid w:val="5E712D99"/>
    <w:rsid w:val="5E789EAB"/>
    <w:rsid w:val="5ED47FFC"/>
    <w:rsid w:val="5F077CAE"/>
    <w:rsid w:val="5F22C70C"/>
    <w:rsid w:val="600B9F0C"/>
    <w:rsid w:val="6035A4E1"/>
    <w:rsid w:val="60F13B75"/>
    <w:rsid w:val="614C45D0"/>
    <w:rsid w:val="6192085A"/>
    <w:rsid w:val="62CBDDBA"/>
    <w:rsid w:val="62E58E45"/>
    <w:rsid w:val="63D80A95"/>
    <w:rsid w:val="63E7901E"/>
    <w:rsid w:val="6504997C"/>
    <w:rsid w:val="65473E39"/>
    <w:rsid w:val="65931ABB"/>
    <w:rsid w:val="65B36783"/>
    <w:rsid w:val="66DE3545"/>
    <w:rsid w:val="67353F04"/>
    <w:rsid w:val="674C8FC9"/>
    <w:rsid w:val="67F6257C"/>
    <w:rsid w:val="682737C0"/>
    <w:rsid w:val="68B41C44"/>
    <w:rsid w:val="695729E2"/>
    <w:rsid w:val="69EA2ABE"/>
    <w:rsid w:val="6AA5FCAF"/>
    <w:rsid w:val="6C643F5A"/>
    <w:rsid w:val="6C89BDEB"/>
    <w:rsid w:val="6C9F58B6"/>
    <w:rsid w:val="6CF9D1F3"/>
    <w:rsid w:val="6D0AC74B"/>
    <w:rsid w:val="6E7F2C3C"/>
    <w:rsid w:val="6ED18343"/>
    <w:rsid w:val="6FC6570C"/>
    <w:rsid w:val="70A8CA53"/>
    <w:rsid w:val="70DDDD0B"/>
    <w:rsid w:val="711D153F"/>
    <w:rsid w:val="723DBDBB"/>
    <w:rsid w:val="729F7BEC"/>
    <w:rsid w:val="7469232F"/>
    <w:rsid w:val="75B80A10"/>
    <w:rsid w:val="76BC79C7"/>
    <w:rsid w:val="76E60AFC"/>
    <w:rsid w:val="76F95A1C"/>
    <w:rsid w:val="770C076C"/>
    <w:rsid w:val="77F5DCE7"/>
    <w:rsid w:val="7A6678FF"/>
    <w:rsid w:val="7A76601E"/>
    <w:rsid w:val="7BE4AF8E"/>
    <w:rsid w:val="7BE84FE9"/>
    <w:rsid w:val="7C214943"/>
    <w:rsid w:val="7CA084CA"/>
    <w:rsid w:val="7D465925"/>
    <w:rsid w:val="7D4DD817"/>
    <w:rsid w:val="7DD93788"/>
    <w:rsid w:val="7DD9E4A2"/>
    <w:rsid w:val="7F2DA564"/>
    <w:rsid w:val="7F7F10C3"/>
    <w:rsid w:val="7F8D9150"/>
    <w:rsid w:val="7F8D9150"/>
    <w:rsid w:val="7F96677B"/>
    <w:rsid w:val="7FC634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C2F6B"/>
  <w15:chartTrackingRefBased/>
  <w15:docId w15:val="{7F6EC6B3-3ACA-46B5-9597-D1CFD60502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741105c5717a4b60" /><Relationship Type="http://schemas.openxmlformats.org/officeDocument/2006/relationships/numbering" Target="numbering.xml" Id="Rcfd3ce3d626f4892" /><Relationship Type="http://schemas.openxmlformats.org/officeDocument/2006/relationships/hyperlink" Target="https://www.chirey.mx/" TargetMode="External" Id="Rcd7c0e7f4ce344a2" /><Relationship Type="http://schemas.openxmlformats.org/officeDocument/2006/relationships/hyperlink" Target="mailto:paola.ruiz@another.co" TargetMode="External" Id="R96c558f4a3f748f4" /><Relationship Type="http://schemas.microsoft.com/office/2011/relationships/people" Target="people.xml" Id="Rf144e902270c4f57" /><Relationship Type="http://schemas.microsoft.com/office/2011/relationships/commentsExtended" Target="commentsExtended.xml" Id="Rce3719b1cd5c44a6" /><Relationship Type="http://schemas.microsoft.com/office/2016/09/relationships/commentsIds" Target="commentsIds.xml" Id="R8d4e6a3cbef44822" /><Relationship Type="http://schemas.microsoft.com/office/2020/10/relationships/intelligence" Target="intelligence2.xml" Id="Rf52bfb83b45541aa" /><Relationship Type="http://schemas.openxmlformats.org/officeDocument/2006/relationships/hyperlink" Target="https://chirey-mexico.another.co/lanza-chirey-mexico-su-division-qpower" TargetMode="External" Id="Re0765e5ea03a41c3" /><Relationship Type="http://schemas.openxmlformats.org/officeDocument/2006/relationships/hyperlink" Target="https://www.chirey.mx/" TargetMode="External" Id="R5ce0d142a46d4a3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4CBD11-EDFA-46DB-8CB6-37F0CCF5F162}"/>
</file>

<file path=customXml/itemProps2.xml><?xml version="1.0" encoding="utf-8"?>
<ds:datastoreItem xmlns:ds="http://schemas.openxmlformats.org/officeDocument/2006/customXml" ds:itemID="{862D4E95-389B-436F-9AD0-A1043FF92857}"/>
</file>

<file path=customXml/itemProps3.xml><?xml version="1.0" encoding="utf-8"?>
<ds:datastoreItem xmlns:ds="http://schemas.openxmlformats.org/officeDocument/2006/customXml" ds:itemID="{29889D40-B4BE-4646-9D71-DCE2AE4B1BE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Marco Polo Zúñiga Gutiérrez</dc:creator>
  <keywords/>
  <dc:description/>
  <lastModifiedBy>Carlos Gutierrez</lastModifiedBy>
  <dcterms:created xsi:type="dcterms:W3CDTF">2024-09-04T14:38:05.0000000Z</dcterms:created>
  <dcterms:modified xsi:type="dcterms:W3CDTF">2024-09-09T22:19:18.1854461Z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